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8692" w14:textId="77777777" w:rsidR="00124202" w:rsidRPr="00124202" w:rsidRDefault="00CB1BDA" w:rsidP="0012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ind w:left="426" w:hanging="426"/>
        <w:jc w:val="center"/>
        <w:rPr>
          <w:b/>
          <w:bCs/>
          <w:smallCaps/>
          <w:kern w:val="36"/>
          <w:sz w:val="8"/>
          <w:szCs w:val="28"/>
        </w:rPr>
      </w:pPr>
      <w:r>
        <w:rPr>
          <w:b/>
          <w:bCs/>
          <w:smallCaps/>
          <w:kern w:val="36"/>
          <w:sz w:val="8"/>
          <w:szCs w:val="28"/>
        </w:rPr>
        <w:tab/>
        <w:t>;</w:t>
      </w:r>
    </w:p>
    <w:p w14:paraId="2977691B" w14:textId="77777777" w:rsidR="001E0C32" w:rsidRPr="007A72C8" w:rsidRDefault="001E0C32" w:rsidP="0012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ind w:left="426" w:hanging="426"/>
        <w:jc w:val="center"/>
        <w:rPr>
          <w:rFonts w:ascii="Tahoma" w:hAnsi="Tahoma" w:cs="Tahoma"/>
          <w:b/>
          <w:bCs/>
          <w:smallCaps/>
          <w:kern w:val="36"/>
        </w:rPr>
      </w:pPr>
      <w:r w:rsidRPr="007A72C8">
        <w:rPr>
          <w:rFonts w:ascii="Tahoma" w:hAnsi="Tahoma" w:cs="Tahoma"/>
          <w:b/>
          <w:bCs/>
          <w:smallCaps/>
          <w:kern w:val="36"/>
        </w:rPr>
        <w:t>PRAVIDLA</w:t>
      </w:r>
    </w:p>
    <w:p w14:paraId="6507F105" w14:textId="77777777" w:rsidR="001E0C32" w:rsidRPr="007A72C8" w:rsidRDefault="001E0C32" w:rsidP="0012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ind w:left="426" w:hanging="426"/>
        <w:jc w:val="center"/>
        <w:rPr>
          <w:rFonts w:ascii="Tahoma" w:hAnsi="Tahoma" w:cs="Tahoma"/>
          <w:b/>
          <w:bCs/>
          <w:smallCaps/>
          <w:kern w:val="36"/>
        </w:rPr>
      </w:pPr>
      <w:r w:rsidRPr="007A72C8">
        <w:rPr>
          <w:rFonts w:ascii="Tahoma" w:hAnsi="Tahoma" w:cs="Tahoma"/>
          <w:b/>
          <w:bCs/>
          <w:smallCaps/>
          <w:kern w:val="36"/>
        </w:rPr>
        <w:t>Dotační program M</w:t>
      </w:r>
      <w:r w:rsidR="009A02B4" w:rsidRPr="007A72C8">
        <w:rPr>
          <w:rFonts w:ascii="Tahoma" w:hAnsi="Tahoma" w:cs="Tahoma"/>
          <w:b/>
          <w:bCs/>
          <w:smallCaps/>
          <w:kern w:val="36"/>
        </w:rPr>
        <w:t>ĚSTSK</w:t>
      </w:r>
      <w:r w:rsidR="0038277C" w:rsidRPr="007A72C8">
        <w:rPr>
          <w:rFonts w:ascii="Tahoma" w:hAnsi="Tahoma" w:cs="Tahoma"/>
          <w:b/>
          <w:bCs/>
          <w:smallCaps/>
          <w:kern w:val="36"/>
        </w:rPr>
        <w:t>É</w:t>
      </w:r>
      <w:r w:rsidR="009A02B4" w:rsidRPr="007A72C8">
        <w:rPr>
          <w:rFonts w:ascii="Tahoma" w:hAnsi="Tahoma" w:cs="Tahoma"/>
          <w:b/>
          <w:bCs/>
          <w:smallCaps/>
          <w:kern w:val="36"/>
        </w:rPr>
        <w:t xml:space="preserve"> ČÁSTI </w:t>
      </w:r>
      <w:r w:rsidRPr="007A72C8">
        <w:rPr>
          <w:rFonts w:ascii="Tahoma" w:hAnsi="Tahoma" w:cs="Tahoma"/>
          <w:b/>
          <w:bCs/>
          <w:smallCaps/>
          <w:kern w:val="36"/>
        </w:rPr>
        <w:t xml:space="preserve"> Praha 14  </w:t>
      </w:r>
      <w:r w:rsidR="009A02B4" w:rsidRPr="007A72C8">
        <w:rPr>
          <w:rFonts w:ascii="Tahoma" w:hAnsi="Tahoma" w:cs="Tahoma"/>
          <w:b/>
          <w:bCs/>
          <w:smallCaps/>
          <w:kern w:val="36"/>
        </w:rPr>
        <w:t xml:space="preserve">- </w:t>
      </w:r>
      <w:r w:rsidRPr="007A72C8">
        <w:rPr>
          <w:rFonts w:ascii="Tahoma" w:hAnsi="Tahoma" w:cs="Tahoma"/>
          <w:b/>
          <w:bCs/>
          <w:smallCaps/>
          <w:kern w:val="36"/>
        </w:rPr>
        <w:t xml:space="preserve">pro </w:t>
      </w:r>
      <w:r w:rsidR="00A4088D" w:rsidRPr="007A72C8">
        <w:rPr>
          <w:rFonts w:ascii="Tahoma" w:hAnsi="Tahoma" w:cs="Tahoma"/>
          <w:b/>
          <w:bCs/>
          <w:smallCaps/>
          <w:kern w:val="36"/>
        </w:rPr>
        <w:t>rok 202</w:t>
      </w:r>
      <w:r w:rsidR="00F22A4E">
        <w:rPr>
          <w:rFonts w:ascii="Tahoma" w:hAnsi="Tahoma" w:cs="Tahoma"/>
          <w:b/>
          <w:bCs/>
          <w:smallCaps/>
          <w:kern w:val="36"/>
        </w:rPr>
        <w:t>4</w:t>
      </w:r>
    </w:p>
    <w:p w14:paraId="7CB64034" w14:textId="77777777" w:rsidR="00880DD1" w:rsidRPr="007A72C8" w:rsidRDefault="00880DD1" w:rsidP="0078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jc w:val="center"/>
        <w:rPr>
          <w:rFonts w:ascii="Tahoma" w:hAnsi="Tahoma" w:cs="Tahoma"/>
          <w:b/>
          <w:smallCaps/>
        </w:rPr>
      </w:pPr>
      <w:r w:rsidRPr="007A72C8">
        <w:rPr>
          <w:rFonts w:ascii="Tahoma" w:hAnsi="Tahoma" w:cs="Tahoma"/>
          <w:b/>
        </w:rPr>
        <w:t>Příspěvek lidem se zdravotním postižením z MČ Praha 14 na osobní asistenci a pečovatelskou službu</w:t>
      </w:r>
    </w:p>
    <w:p w14:paraId="76CA009A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Základní informace</w:t>
      </w:r>
    </w:p>
    <w:p w14:paraId="3E85FB92" w14:textId="11BB6837" w:rsidR="006720D8" w:rsidRPr="007A72C8" w:rsidRDefault="00561273" w:rsidP="009B0593">
      <w:pPr>
        <w:pStyle w:val="Nadpis2"/>
        <w:rPr>
          <w:rFonts w:ascii="Tahoma" w:hAnsi="Tahoma" w:cs="Tahoma"/>
          <w:b w:val="0"/>
          <w:i w:val="0"/>
          <w:sz w:val="20"/>
          <w:szCs w:val="20"/>
        </w:rPr>
      </w:pP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Městská část Praha 14 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>(dále jen „</w:t>
      </w:r>
      <w:r w:rsidR="00F26433" w:rsidRPr="007A72C8">
        <w:rPr>
          <w:rFonts w:ascii="Tahoma" w:hAnsi="Tahoma" w:cs="Tahoma"/>
          <w:i w:val="0"/>
          <w:sz w:val="20"/>
          <w:szCs w:val="20"/>
        </w:rPr>
        <w:t>městská část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>“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 xml:space="preserve"> či „</w:t>
      </w:r>
      <w:r w:rsidR="00A70C7D" w:rsidRPr="007A72C8">
        <w:rPr>
          <w:rFonts w:ascii="Tahoma" w:hAnsi="Tahoma" w:cs="Tahoma"/>
          <w:i w:val="0"/>
          <w:sz w:val="20"/>
          <w:szCs w:val="20"/>
        </w:rPr>
        <w:t>poskytovatel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>“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 xml:space="preserve">)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podporuje </w:t>
      </w:r>
      <w:r w:rsidR="003D5717" w:rsidRPr="007A72C8">
        <w:rPr>
          <w:rFonts w:ascii="Tahoma" w:hAnsi="Tahoma" w:cs="Tahoma"/>
          <w:b w:val="0"/>
          <w:i w:val="0"/>
          <w:sz w:val="20"/>
          <w:szCs w:val="20"/>
        </w:rPr>
        <w:t xml:space="preserve">zajištění sociálních služeb 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 xml:space="preserve">svým </w:t>
      </w:r>
      <w:r w:rsidR="003D5717" w:rsidRPr="007A72C8">
        <w:rPr>
          <w:rFonts w:ascii="Tahoma" w:hAnsi="Tahoma" w:cs="Tahoma"/>
          <w:b w:val="0"/>
          <w:i w:val="0"/>
          <w:sz w:val="20"/>
          <w:szCs w:val="20"/>
        </w:rPr>
        <w:t>občanům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3D5717" w:rsidRPr="007A72C8">
        <w:rPr>
          <w:rFonts w:ascii="Tahoma" w:hAnsi="Tahoma" w:cs="Tahoma"/>
          <w:b w:val="0"/>
          <w:i w:val="0"/>
          <w:sz w:val="20"/>
          <w:szCs w:val="20"/>
        </w:rPr>
        <w:t xml:space="preserve">také formou dotací v programu </w:t>
      </w:r>
      <w:r w:rsidR="001E0C32" w:rsidRPr="001B3616">
        <w:rPr>
          <w:rFonts w:ascii="Tahoma" w:hAnsi="Tahoma" w:cs="Tahoma"/>
          <w:b w:val="0"/>
          <w:i w:val="0"/>
          <w:sz w:val="20"/>
          <w:szCs w:val="20"/>
        </w:rPr>
        <w:t>„</w:t>
      </w:r>
      <w:r w:rsidR="00BC7F96" w:rsidRPr="007A72C8">
        <w:rPr>
          <w:rFonts w:ascii="Tahoma" w:hAnsi="Tahoma" w:cs="Tahoma"/>
          <w:i w:val="0"/>
          <w:sz w:val="20"/>
          <w:szCs w:val="20"/>
        </w:rPr>
        <w:t>Příspěvek lidem se zdravotním postižením z MČ Praha 14 na osobní asistenci a pečovatelskou službu</w:t>
      </w:r>
      <w:r w:rsidR="001E0C32" w:rsidRPr="007A72C8">
        <w:rPr>
          <w:rFonts w:ascii="Tahoma" w:hAnsi="Tahoma" w:cs="Tahoma"/>
          <w:b w:val="0"/>
          <w:i w:val="0"/>
          <w:sz w:val="20"/>
          <w:szCs w:val="20"/>
        </w:rPr>
        <w:t>“</w:t>
      </w:r>
      <w:r w:rsidR="005F2575">
        <w:rPr>
          <w:rFonts w:ascii="Tahoma" w:hAnsi="Tahoma" w:cs="Tahoma"/>
          <w:b w:val="0"/>
          <w:i w:val="0"/>
          <w:sz w:val="20"/>
          <w:szCs w:val="20"/>
        </w:rPr>
        <w:t xml:space="preserve"> (dále jen „</w:t>
      </w:r>
      <w:r w:rsidR="005F2575" w:rsidRPr="001B3616">
        <w:rPr>
          <w:rFonts w:ascii="Tahoma" w:hAnsi="Tahoma" w:cs="Tahoma"/>
          <w:i w:val="0"/>
          <w:sz w:val="20"/>
          <w:szCs w:val="20"/>
        </w:rPr>
        <w:t>dotační program</w:t>
      </w:r>
      <w:r w:rsidR="005F2575">
        <w:rPr>
          <w:rFonts w:ascii="Tahoma" w:hAnsi="Tahoma" w:cs="Tahoma"/>
          <w:b w:val="0"/>
          <w:i w:val="0"/>
          <w:sz w:val="20"/>
          <w:szCs w:val="20"/>
        </w:rPr>
        <w:t>“)</w:t>
      </w:r>
      <w:r w:rsidR="001E0C32" w:rsidRPr="007A72C8">
        <w:rPr>
          <w:rFonts w:ascii="Tahoma" w:hAnsi="Tahoma" w:cs="Tahoma"/>
          <w:b w:val="0"/>
          <w:sz w:val="20"/>
          <w:szCs w:val="20"/>
        </w:rPr>
        <w:t>.</w:t>
      </w:r>
      <w:r w:rsidR="001E0C32" w:rsidRPr="007A72C8">
        <w:rPr>
          <w:rFonts w:ascii="Tahoma" w:hAnsi="Tahoma" w:cs="Tahoma"/>
          <w:sz w:val="20"/>
          <w:szCs w:val="20"/>
        </w:rPr>
        <w:t xml:space="preserve"> </w:t>
      </w:r>
      <w:r w:rsidR="00991C66" w:rsidRPr="007A72C8">
        <w:rPr>
          <w:rFonts w:ascii="Tahoma" w:hAnsi="Tahoma" w:cs="Tahoma"/>
          <w:b w:val="0"/>
          <w:i w:val="0"/>
          <w:sz w:val="20"/>
          <w:szCs w:val="20"/>
        </w:rPr>
        <w:t>Dotační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řízení probíhá v souladu se zákonem č. 250/2000 Sb., o rozpočtových pravidlech územních rozpočtů, ve znění poz</w:t>
      </w:r>
      <w:r w:rsidR="00991C66" w:rsidRPr="007A72C8">
        <w:rPr>
          <w:rFonts w:ascii="Tahoma" w:hAnsi="Tahoma" w:cs="Tahoma"/>
          <w:b w:val="0"/>
          <w:i w:val="0"/>
          <w:sz w:val="20"/>
          <w:szCs w:val="20"/>
        </w:rPr>
        <w:t>dějších předpisů,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zákonem č. 131/2000 Sb., o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> 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hlavním městě Praze, ve znění pozdějších předpisů, a zákonem č. 108/200</w:t>
      </w:r>
      <w:r w:rsidR="001B4501" w:rsidRPr="007A72C8">
        <w:rPr>
          <w:rFonts w:ascii="Tahoma" w:hAnsi="Tahoma" w:cs="Tahoma"/>
          <w:b w:val="0"/>
          <w:i w:val="0"/>
          <w:sz w:val="20"/>
          <w:szCs w:val="20"/>
        </w:rPr>
        <w:t>6 Sb., o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> </w:t>
      </w:r>
      <w:r w:rsidR="001B4501" w:rsidRPr="007A72C8">
        <w:rPr>
          <w:rFonts w:ascii="Tahoma" w:hAnsi="Tahoma" w:cs="Tahoma"/>
          <w:b w:val="0"/>
          <w:i w:val="0"/>
          <w:sz w:val="20"/>
          <w:szCs w:val="20"/>
        </w:rPr>
        <w:t>sociálních službách, ve znění pozdějších předpisů</w:t>
      </w:r>
      <w:r w:rsidR="002018CF" w:rsidRPr="007A72C8">
        <w:rPr>
          <w:rFonts w:ascii="Tahoma" w:hAnsi="Tahoma" w:cs="Tahoma"/>
          <w:b w:val="0"/>
          <w:i w:val="0"/>
          <w:sz w:val="20"/>
          <w:szCs w:val="20"/>
        </w:rPr>
        <w:t xml:space="preserve"> (dále jen „</w:t>
      </w:r>
      <w:r w:rsidR="002018CF" w:rsidRPr="007A72C8">
        <w:rPr>
          <w:rFonts w:ascii="Tahoma" w:hAnsi="Tahoma" w:cs="Tahoma"/>
          <w:i w:val="0"/>
          <w:sz w:val="20"/>
          <w:szCs w:val="20"/>
        </w:rPr>
        <w:t>zákon o sociálních službách</w:t>
      </w:r>
      <w:r w:rsidR="002018CF" w:rsidRPr="007A72C8">
        <w:rPr>
          <w:rFonts w:ascii="Tahoma" w:hAnsi="Tahoma" w:cs="Tahoma"/>
          <w:b w:val="0"/>
          <w:i w:val="0"/>
          <w:sz w:val="20"/>
          <w:szCs w:val="20"/>
        </w:rPr>
        <w:t>“)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. </w:t>
      </w:r>
      <w:r w:rsidR="004D0DFE" w:rsidRPr="007A72C8">
        <w:rPr>
          <w:rFonts w:ascii="Tahoma" w:hAnsi="Tahoma" w:cs="Tahoma"/>
          <w:b w:val="0"/>
          <w:i w:val="0"/>
          <w:sz w:val="20"/>
          <w:szCs w:val="20"/>
        </w:rPr>
        <w:t>Dotační program pro rok 20</w:t>
      </w:r>
      <w:r w:rsidR="00521D26" w:rsidRPr="007A72C8">
        <w:rPr>
          <w:rFonts w:ascii="Tahoma" w:hAnsi="Tahoma" w:cs="Tahoma"/>
          <w:b w:val="0"/>
          <w:i w:val="0"/>
          <w:sz w:val="20"/>
          <w:szCs w:val="20"/>
        </w:rPr>
        <w:t>2</w:t>
      </w:r>
      <w:r w:rsidR="00F22A4E">
        <w:rPr>
          <w:rFonts w:ascii="Tahoma" w:hAnsi="Tahoma" w:cs="Tahoma"/>
          <w:b w:val="0"/>
          <w:i w:val="0"/>
          <w:sz w:val="20"/>
          <w:szCs w:val="20"/>
        </w:rPr>
        <w:t>4</w:t>
      </w:r>
      <w:r w:rsidR="004D0DFE" w:rsidRPr="007A72C8">
        <w:rPr>
          <w:rFonts w:ascii="Tahoma" w:hAnsi="Tahoma" w:cs="Tahoma"/>
          <w:b w:val="0"/>
          <w:i w:val="0"/>
          <w:sz w:val="20"/>
          <w:szCs w:val="20"/>
        </w:rPr>
        <w:t xml:space="preserve"> byl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schválen usnesením </w:t>
      </w:r>
      <w:r w:rsidR="001E0C32" w:rsidRPr="007A72C8">
        <w:rPr>
          <w:rFonts w:ascii="Tahoma" w:hAnsi="Tahoma" w:cs="Tahoma"/>
          <w:b w:val="0"/>
          <w:i w:val="0"/>
          <w:sz w:val="20"/>
          <w:szCs w:val="20"/>
        </w:rPr>
        <w:t>Rady</w:t>
      </w:r>
      <w:r w:rsidR="00A77A62" w:rsidRPr="007A72C8">
        <w:rPr>
          <w:rFonts w:ascii="Tahoma" w:hAnsi="Tahoma" w:cs="Tahoma"/>
          <w:b w:val="0"/>
          <w:i w:val="0"/>
          <w:sz w:val="20"/>
          <w:szCs w:val="20"/>
        </w:rPr>
        <w:t xml:space="preserve"> městské části Praha 14 č</w:t>
      </w:r>
      <w:r w:rsidR="00EA536F" w:rsidRPr="007A72C8">
        <w:rPr>
          <w:rFonts w:ascii="Tahoma" w:hAnsi="Tahoma" w:cs="Tahoma"/>
          <w:b w:val="0"/>
          <w:i w:val="0"/>
          <w:sz w:val="20"/>
          <w:szCs w:val="20"/>
        </w:rPr>
        <w:t xml:space="preserve">. </w:t>
      </w:r>
      <w:r w:rsidR="00EE41DD">
        <w:rPr>
          <w:rFonts w:ascii="Tahoma" w:hAnsi="Tahoma" w:cs="Tahoma"/>
          <w:b w:val="0"/>
          <w:i w:val="0"/>
          <w:sz w:val="20"/>
          <w:szCs w:val="20"/>
        </w:rPr>
        <w:t>782</w:t>
      </w:r>
      <w:r w:rsidR="00A527CF" w:rsidRPr="007A72C8">
        <w:rPr>
          <w:rFonts w:ascii="Tahoma" w:hAnsi="Tahoma" w:cs="Tahoma"/>
          <w:b w:val="0"/>
          <w:i w:val="0"/>
          <w:sz w:val="20"/>
          <w:szCs w:val="20"/>
        </w:rPr>
        <w:t>/</w:t>
      </w:r>
      <w:r w:rsidR="001E0C32" w:rsidRPr="007A72C8">
        <w:rPr>
          <w:rFonts w:ascii="Tahoma" w:hAnsi="Tahoma" w:cs="Tahoma"/>
          <w:b w:val="0"/>
          <w:i w:val="0"/>
          <w:sz w:val="20"/>
          <w:szCs w:val="20"/>
        </w:rPr>
        <w:t>R</w:t>
      </w:r>
      <w:r w:rsidR="006C0A99" w:rsidRPr="007A72C8">
        <w:rPr>
          <w:rFonts w:ascii="Tahoma" w:hAnsi="Tahoma" w:cs="Tahoma"/>
          <w:b w:val="0"/>
          <w:i w:val="0"/>
          <w:sz w:val="20"/>
          <w:szCs w:val="20"/>
        </w:rPr>
        <w:t>MČ</w:t>
      </w:r>
      <w:r w:rsidR="00A527CF" w:rsidRPr="007A72C8">
        <w:rPr>
          <w:rFonts w:ascii="Tahoma" w:hAnsi="Tahoma" w:cs="Tahoma"/>
          <w:b w:val="0"/>
          <w:i w:val="0"/>
          <w:sz w:val="20"/>
          <w:szCs w:val="20"/>
        </w:rPr>
        <w:t>/</w:t>
      </w:r>
      <w:r w:rsidR="00EF1470" w:rsidRPr="007A72C8">
        <w:rPr>
          <w:rFonts w:ascii="Tahoma" w:hAnsi="Tahoma" w:cs="Tahoma"/>
          <w:b w:val="0"/>
          <w:i w:val="0"/>
          <w:sz w:val="20"/>
          <w:szCs w:val="20"/>
        </w:rPr>
        <w:t>202</w:t>
      </w:r>
      <w:r w:rsidR="00850B37" w:rsidRPr="007A72C8">
        <w:rPr>
          <w:rFonts w:ascii="Tahoma" w:hAnsi="Tahoma" w:cs="Tahoma"/>
          <w:b w:val="0"/>
          <w:i w:val="0"/>
          <w:sz w:val="20"/>
          <w:szCs w:val="20"/>
        </w:rPr>
        <w:t>3</w:t>
      </w:r>
      <w:r w:rsidR="00EF1470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970B0D" w:rsidRPr="007A72C8">
        <w:rPr>
          <w:rFonts w:ascii="Tahoma" w:hAnsi="Tahoma" w:cs="Tahoma"/>
          <w:b w:val="0"/>
          <w:i w:val="0"/>
          <w:sz w:val="20"/>
          <w:szCs w:val="20"/>
        </w:rPr>
        <w:t xml:space="preserve">ze dne </w:t>
      </w:r>
      <w:r w:rsidR="00E21EC7">
        <w:rPr>
          <w:rFonts w:ascii="Tahoma" w:hAnsi="Tahoma" w:cs="Tahoma"/>
          <w:b w:val="0"/>
          <w:i w:val="0"/>
          <w:sz w:val="20"/>
          <w:szCs w:val="20"/>
        </w:rPr>
        <w:t>18</w:t>
      </w:r>
      <w:r w:rsidR="00850B37" w:rsidRPr="007A72C8">
        <w:rPr>
          <w:rFonts w:ascii="Tahoma" w:hAnsi="Tahoma" w:cs="Tahoma"/>
          <w:b w:val="0"/>
          <w:i w:val="0"/>
          <w:sz w:val="20"/>
          <w:szCs w:val="20"/>
        </w:rPr>
        <w:t>.</w:t>
      </w:r>
      <w:r w:rsidR="00EA536F" w:rsidRPr="007A72C8">
        <w:rPr>
          <w:rFonts w:ascii="Tahoma" w:hAnsi="Tahoma" w:cs="Tahoma"/>
          <w:b w:val="0"/>
          <w:i w:val="0"/>
          <w:sz w:val="20"/>
          <w:szCs w:val="20"/>
        </w:rPr>
        <w:t xml:space="preserve"> 1</w:t>
      </w:r>
      <w:r w:rsidR="00F22A4E">
        <w:rPr>
          <w:rFonts w:ascii="Tahoma" w:hAnsi="Tahoma" w:cs="Tahoma"/>
          <w:b w:val="0"/>
          <w:i w:val="0"/>
          <w:sz w:val="20"/>
          <w:szCs w:val="20"/>
        </w:rPr>
        <w:t>2</w:t>
      </w:r>
      <w:r w:rsidR="00EA536F" w:rsidRPr="007A72C8">
        <w:rPr>
          <w:rFonts w:ascii="Tahoma" w:hAnsi="Tahoma" w:cs="Tahoma"/>
          <w:b w:val="0"/>
          <w:i w:val="0"/>
          <w:sz w:val="20"/>
          <w:szCs w:val="20"/>
        </w:rPr>
        <w:t>.</w:t>
      </w:r>
      <w:r w:rsidR="00970B0D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FA0C6D" w:rsidRPr="007A72C8">
        <w:rPr>
          <w:rFonts w:ascii="Tahoma" w:hAnsi="Tahoma" w:cs="Tahoma"/>
          <w:b w:val="0"/>
          <w:i w:val="0"/>
          <w:sz w:val="20"/>
          <w:szCs w:val="20"/>
        </w:rPr>
        <w:t>20</w:t>
      </w:r>
      <w:r w:rsidR="00521D26" w:rsidRPr="007A72C8">
        <w:rPr>
          <w:rFonts w:ascii="Tahoma" w:hAnsi="Tahoma" w:cs="Tahoma"/>
          <w:b w:val="0"/>
          <w:i w:val="0"/>
          <w:sz w:val="20"/>
          <w:szCs w:val="20"/>
        </w:rPr>
        <w:t>2</w:t>
      </w:r>
      <w:r w:rsidR="00850B37" w:rsidRPr="007A72C8">
        <w:rPr>
          <w:rFonts w:ascii="Tahoma" w:hAnsi="Tahoma" w:cs="Tahoma"/>
          <w:b w:val="0"/>
          <w:i w:val="0"/>
          <w:sz w:val="20"/>
          <w:szCs w:val="20"/>
        </w:rPr>
        <w:t>3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. Městská část</w:t>
      </w:r>
      <w:r w:rsidR="006D60F8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si vyhrazuje právo </w:t>
      </w:r>
      <w:r w:rsidR="00AF3CF7" w:rsidRPr="007A72C8">
        <w:rPr>
          <w:rFonts w:ascii="Tahoma" w:hAnsi="Tahoma" w:cs="Tahoma"/>
          <w:b w:val="0"/>
          <w:i w:val="0"/>
          <w:sz w:val="20"/>
          <w:szCs w:val="20"/>
        </w:rPr>
        <w:t xml:space="preserve">jednostranně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změnit podmínky </w:t>
      </w:r>
      <w:r w:rsidR="006C0A99" w:rsidRPr="007A72C8">
        <w:rPr>
          <w:rFonts w:ascii="Tahoma" w:hAnsi="Tahoma" w:cs="Tahoma"/>
          <w:b w:val="0"/>
          <w:i w:val="0"/>
          <w:sz w:val="20"/>
          <w:szCs w:val="20"/>
        </w:rPr>
        <w:t>dotačního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A99" w:rsidRPr="007A72C8">
        <w:rPr>
          <w:rFonts w:ascii="Tahoma" w:hAnsi="Tahoma" w:cs="Tahoma"/>
          <w:b w:val="0"/>
          <w:i w:val="0"/>
          <w:sz w:val="20"/>
          <w:szCs w:val="20"/>
        </w:rPr>
        <w:t>programu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AF3CF7" w:rsidRPr="007A72C8">
        <w:rPr>
          <w:rFonts w:ascii="Tahoma" w:hAnsi="Tahoma" w:cs="Tahoma"/>
          <w:b w:val="0"/>
          <w:i w:val="0"/>
          <w:sz w:val="20"/>
          <w:szCs w:val="20"/>
        </w:rPr>
        <w:t>nebo dotační program zrušit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.</w:t>
      </w:r>
      <w:r w:rsidR="009B0593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</w:p>
    <w:p w14:paraId="3510F1F9" w14:textId="77777777" w:rsidR="001F27ED" w:rsidRPr="007A72C8" w:rsidRDefault="001F27ED" w:rsidP="009B0593">
      <w:pPr>
        <w:pStyle w:val="Nadpis2"/>
        <w:rPr>
          <w:rFonts w:ascii="Tahoma" w:hAnsi="Tahoma" w:cs="Tahoma"/>
          <w:b w:val="0"/>
          <w:i w:val="0"/>
          <w:sz w:val="20"/>
          <w:szCs w:val="20"/>
        </w:rPr>
      </w:pP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Informace o vyhlášení dotačního programu včetně jeho popisu a informace o podpořených projektech budou zveřejněny na úřední desce </w:t>
      </w:r>
      <w:r w:rsidR="00C17F2C" w:rsidRPr="007A72C8">
        <w:rPr>
          <w:rFonts w:ascii="Tahoma" w:hAnsi="Tahoma" w:cs="Tahoma"/>
          <w:b w:val="0"/>
          <w:i w:val="0"/>
          <w:sz w:val="20"/>
          <w:szCs w:val="20"/>
        </w:rPr>
        <w:t>městské části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, způsobem dle zákona č. 250/2000</w:t>
      </w:r>
      <w:r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Sb., o rozpočtových pravidlech územních rozpočtů, ve znění pozdějších předpisů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, </w:t>
      </w:r>
      <w:r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a na </w:t>
      </w:r>
      <w:r w:rsidR="00C17F2C"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webových stránkách městské části </w:t>
      </w:r>
      <w:hyperlink r:id="rId8" w:history="1">
        <w:r w:rsidRPr="007A72C8">
          <w:rPr>
            <w:rStyle w:val="Hypertextovodkaz"/>
            <w:rFonts w:ascii="Tahoma" w:hAnsi="Tahoma" w:cs="Tahoma"/>
            <w:b w:val="0"/>
            <w:bCs w:val="0"/>
            <w:i w:val="0"/>
            <w:sz w:val="20"/>
            <w:szCs w:val="20"/>
          </w:rPr>
          <w:t>https://www.praha14.cz/samosprava/dulezite-informace/dotace/</w:t>
        </w:r>
      </w:hyperlink>
      <w:r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>.</w:t>
      </w:r>
    </w:p>
    <w:p w14:paraId="661FA071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I.</w:t>
      </w:r>
      <w:r w:rsidR="000F1A93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Výklad pojmů</w:t>
      </w:r>
    </w:p>
    <w:p w14:paraId="665AF7B9" w14:textId="77777777" w:rsidR="00FB4504" w:rsidRPr="007A72C8" w:rsidRDefault="00FB4504" w:rsidP="002018CF">
      <w:pPr>
        <w:spacing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Pro účely těchto pravidel </w:t>
      </w:r>
      <w:r w:rsidR="00116DF5">
        <w:rPr>
          <w:rFonts w:ascii="Tahoma" w:hAnsi="Tahoma" w:cs="Tahoma"/>
          <w:sz w:val="20"/>
          <w:szCs w:val="20"/>
        </w:rPr>
        <w:t xml:space="preserve">dotačního programu </w:t>
      </w:r>
      <w:r w:rsidR="002018CF" w:rsidRPr="007A72C8">
        <w:rPr>
          <w:rFonts w:ascii="Tahoma" w:hAnsi="Tahoma" w:cs="Tahoma"/>
          <w:sz w:val="20"/>
          <w:szCs w:val="20"/>
        </w:rPr>
        <w:t>se rozumí</w:t>
      </w:r>
      <w:r w:rsidRPr="007A72C8">
        <w:rPr>
          <w:rFonts w:ascii="Tahoma" w:hAnsi="Tahoma" w:cs="Tahoma"/>
          <w:sz w:val="20"/>
          <w:szCs w:val="20"/>
        </w:rPr>
        <w:t>:</w:t>
      </w:r>
    </w:p>
    <w:p w14:paraId="4ADE6AE5" w14:textId="77777777" w:rsidR="002F7F09" w:rsidRPr="007A72C8" w:rsidRDefault="002018CF" w:rsidP="007C257A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 xml:space="preserve">žadatelem </w:t>
      </w:r>
      <w:r w:rsidR="00B73965" w:rsidRPr="007A72C8">
        <w:rPr>
          <w:rFonts w:ascii="Tahoma" w:hAnsi="Tahoma" w:cs="Tahoma"/>
          <w:b/>
          <w:sz w:val="20"/>
          <w:szCs w:val="20"/>
        </w:rPr>
        <w:t>o dotaci</w:t>
      </w:r>
      <w:r w:rsidR="00561273" w:rsidRPr="007A72C8">
        <w:rPr>
          <w:rFonts w:ascii="Tahoma" w:hAnsi="Tahoma" w:cs="Tahoma"/>
          <w:sz w:val="20"/>
          <w:szCs w:val="20"/>
        </w:rPr>
        <w:t xml:space="preserve"> </w:t>
      </w:r>
      <w:r w:rsidR="007C257A" w:rsidRPr="007A72C8">
        <w:rPr>
          <w:rFonts w:ascii="Tahoma" w:hAnsi="Tahoma" w:cs="Tahoma"/>
          <w:sz w:val="20"/>
          <w:szCs w:val="20"/>
        </w:rPr>
        <w:t>fyzická</w:t>
      </w:r>
      <w:r w:rsidR="00B73965" w:rsidRPr="007A72C8">
        <w:rPr>
          <w:rFonts w:ascii="Tahoma" w:hAnsi="Tahoma" w:cs="Tahoma"/>
          <w:sz w:val="20"/>
          <w:szCs w:val="20"/>
        </w:rPr>
        <w:t xml:space="preserve"> osoba</w:t>
      </w:r>
      <w:r w:rsidR="00E97067" w:rsidRPr="007A72C8">
        <w:rPr>
          <w:rFonts w:ascii="Tahoma" w:hAnsi="Tahoma" w:cs="Tahoma"/>
          <w:sz w:val="20"/>
          <w:szCs w:val="20"/>
        </w:rPr>
        <w:t>, která</w:t>
      </w:r>
      <w:r w:rsidR="002F7F09" w:rsidRPr="007A72C8">
        <w:rPr>
          <w:rFonts w:ascii="Tahoma" w:hAnsi="Tahoma" w:cs="Tahoma"/>
          <w:sz w:val="20"/>
          <w:szCs w:val="20"/>
        </w:rPr>
        <w:t>:</w:t>
      </w:r>
    </w:p>
    <w:p w14:paraId="51B7A23D" w14:textId="77777777" w:rsidR="002F7F09" w:rsidRPr="007A72C8" w:rsidRDefault="002F7F09" w:rsidP="004412E2">
      <w:pPr>
        <w:numPr>
          <w:ilvl w:val="1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má trvalý pobyt na území </w:t>
      </w:r>
      <w:r w:rsidR="00405FEE">
        <w:rPr>
          <w:rFonts w:ascii="Tahoma" w:hAnsi="Tahoma" w:cs="Tahoma"/>
          <w:sz w:val="20"/>
          <w:szCs w:val="20"/>
        </w:rPr>
        <w:t>městské části</w:t>
      </w:r>
      <w:r w:rsidR="00405FEE" w:rsidRPr="007A72C8">
        <w:rPr>
          <w:rFonts w:ascii="Tahoma" w:hAnsi="Tahoma" w:cs="Tahoma"/>
          <w:sz w:val="20"/>
          <w:szCs w:val="20"/>
        </w:rPr>
        <w:t xml:space="preserve"> </w:t>
      </w:r>
      <w:r w:rsidRPr="007A72C8">
        <w:rPr>
          <w:rFonts w:ascii="Tahoma" w:hAnsi="Tahoma" w:cs="Tahoma"/>
          <w:sz w:val="20"/>
          <w:szCs w:val="20"/>
        </w:rPr>
        <w:t>Praha 14</w:t>
      </w:r>
      <w:r w:rsidR="000D2731" w:rsidRPr="007A72C8">
        <w:rPr>
          <w:rFonts w:ascii="Tahoma" w:hAnsi="Tahoma" w:cs="Tahoma"/>
          <w:sz w:val="20"/>
          <w:szCs w:val="20"/>
        </w:rPr>
        <w:t>;</w:t>
      </w:r>
    </w:p>
    <w:p w14:paraId="0CD7F034" w14:textId="77777777" w:rsidR="002F7F09" w:rsidRPr="007A72C8" w:rsidRDefault="00E97067" w:rsidP="004412E2">
      <w:pPr>
        <w:numPr>
          <w:ilvl w:val="1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pobírá příspěvek na péči ve III. nebo IV. stupni závislosti</w:t>
      </w:r>
      <w:r w:rsidR="00627796" w:rsidRPr="007A72C8">
        <w:rPr>
          <w:rFonts w:ascii="Tahoma" w:hAnsi="Tahoma" w:cs="Tahoma"/>
          <w:sz w:val="20"/>
          <w:szCs w:val="20"/>
        </w:rPr>
        <w:t>, který nepostačuje k pokrytí oprávněných potřeb péče</w:t>
      </w:r>
      <w:r w:rsidR="000D2731" w:rsidRPr="007A72C8">
        <w:rPr>
          <w:rFonts w:ascii="Tahoma" w:hAnsi="Tahoma" w:cs="Tahoma"/>
          <w:sz w:val="20"/>
          <w:szCs w:val="20"/>
        </w:rPr>
        <w:t>;</w:t>
      </w:r>
    </w:p>
    <w:p w14:paraId="5326BFE6" w14:textId="77777777" w:rsidR="007C257A" w:rsidRPr="007A72C8" w:rsidRDefault="007C257A" w:rsidP="004412E2">
      <w:pPr>
        <w:numPr>
          <w:ilvl w:val="1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žádá o peněžní prostředky na zajištění sociálních služeb</w:t>
      </w:r>
      <w:r w:rsidR="002F7F09" w:rsidRPr="007A72C8">
        <w:rPr>
          <w:rFonts w:ascii="Tahoma" w:hAnsi="Tahoma" w:cs="Tahoma"/>
          <w:sz w:val="20"/>
          <w:szCs w:val="20"/>
        </w:rPr>
        <w:t xml:space="preserve"> poskytovaných dle §</w:t>
      </w:r>
      <w:r w:rsidR="000D2731" w:rsidRPr="007A72C8">
        <w:rPr>
          <w:rFonts w:ascii="Tahoma" w:hAnsi="Tahoma" w:cs="Tahoma"/>
          <w:sz w:val="20"/>
          <w:szCs w:val="20"/>
        </w:rPr>
        <w:t> </w:t>
      </w:r>
      <w:r w:rsidR="002F7F09" w:rsidRPr="007A72C8">
        <w:rPr>
          <w:rFonts w:ascii="Tahoma" w:hAnsi="Tahoma" w:cs="Tahoma"/>
          <w:sz w:val="20"/>
          <w:szCs w:val="20"/>
        </w:rPr>
        <w:t>39 (osobní asistence) nebo §</w:t>
      </w:r>
      <w:r w:rsidR="000D2731" w:rsidRPr="007A72C8">
        <w:rPr>
          <w:rFonts w:ascii="Tahoma" w:hAnsi="Tahoma" w:cs="Tahoma"/>
          <w:sz w:val="20"/>
          <w:szCs w:val="20"/>
        </w:rPr>
        <w:t xml:space="preserve"> </w:t>
      </w:r>
      <w:r w:rsidR="002F7F09" w:rsidRPr="007A72C8">
        <w:rPr>
          <w:rFonts w:ascii="Tahoma" w:hAnsi="Tahoma" w:cs="Tahoma"/>
          <w:sz w:val="20"/>
          <w:szCs w:val="20"/>
        </w:rPr>
        <w:t>40 (pečovatelská služba) zákona o sociálních službách</w:t>
      </w:r>
      <w:r w:rsidRPr="007A72C8">
        <w:rPr>
          <w:rFonts w:ascii="Tahoma" w:hAnsi="Tahoma" w:cs="Tahoma"/>
          <w:sz w:val="20"/>
          <w:szCs w:val="20"/>
        </w:rPr>
        <w:t xml:space="preserve"> pro svou osobu</w:t>
      </w:r>
      <w:r w:rsidR="000D2731" w:rsidRPr="007A72C8">
        <w:rPr>
          <w:rFonts w:ascii="Tahoma" w:hAnsi="Tahoma" w:cs="Tahoma"/>
          <w:sz w:val="20"/>
          <w:szCs w:val="20"/>
        </w:rPr>
        <w:t>,</w:t>
      </w:r>
      <w:r w:rsidR="007817CC" w:rsidRPr="007A72C8">
        <w:rPr>
          <w:rFonts w:ascii="Tahoma" w:hAnsi="Tahoma" w:cs="Tahoma"/>
          <w:sz w:val="20"/>
          <w:szCs w:val="20"/>
        </w:rPr>
        <w:t xml:space="preserve"> případně pro osobu j</w:t>
      </w:r>
      <w:r w:rsidR="002F7F09" w:rsidRPr="007A72C8">
        <w:rPr>
          <w:rFonts w:ascii="Tahoma" w:hAnsi="Tahoma" w:cs="Tahoma"/>
          <w:sz w:val="20"/>
          <w:szCs w:val="20"/>
        </w:rPr>
        <w:t>í</w:t>
      </w:r>
      <w:r w:rsidR="007817CC" w:rsidRPr="007A72C8">
        <w:rPr>
          <w:rFonts w:ascii="Tahoma" w:hAnsi="Tahoma" w:cs="Tahoma"/>
          <w:sz w:val="20"/>
          <w:szCs w:val="20"/>
        </w:rPr>
        <w:t xml:space="preserve"> svěřenou</w:t>
      </w:r>
      <w:r w:rsidR="005F2575">
        <w:rPr>
          <w:rFonts w:ascii="Tahoma" w:hAnsi="Tahoma" w:cs="Tahoma"/>
          <w:sz w:val="20"/>
          <w:szCs w:val="20"/>
        </w:rPr>
        <w:t>;</w:t>
      </w:r>
    </w:p>
    <w:p w14:paraId="109CBF90" w14:textId="77777777" w:rsidR="00561273" w:rsidRPr="007A72C8" w:rsidRDefault="002018CF" w:rsidP="004412E2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p</w:t>
      </w:r>
      <w:r w:rsidR="00561273" w:rsidRPr="007A72C8">
        <w:rPr>
          <w:rFonts w:ascii="Tahoma" w:hAnsi="Tahoma" w:cs="Tahoma"/>
          <w:b/>
          <w:sz w:val="20"/>
          <w:szCs w:val="20"/>
        </w:rPr>
        <w:t>oskytovatelem</w:t>
      </w:r>
      <w:r w:rsidR="00561273" w:rsidRPr="007A72C8">
        <w:rPr>
          <w:rFonts w:ascii="Tahoma" w:hAnsi="Tahoma" w:cs="Tahoma"/>
          <w:sz w:val="20"/>
          <w:szCs w:val="20"/>
        </w:rPr>
        <w:t xml:space="preserve"> městská část Praha 14</w:t>
      </w:r>
      <w:r w:rsidRPr="007A72C8">
        <w:rPr>
          <w:rFonts w:ascii="Tahoma" w:hAnsi="Tahoma" w:cs="Tahoma"/>
          <w:sz w:val="20"/>
          <w:szCs w:val="20"/>
        </w:rPr>
        <w:t>;</w:t>
      </w:r>
    </w:p>
    <w:p w14:paraId="686DA517" w14:textId="77777777" w:rsidR="00124202" w:rsidRPr="007A72C8" w:rsidRDefault="002018CF" w:rsidP="004412E2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s</w:t>
      </w:r>
      <w:r w:rsidR="00561273" w:rsidRPr="007A72C8">
        <w:rPr>
          <w:rFonts w:ascii="Tahoma" w:hAnsi="Tahoma" w:cs="Tahoma"/>
          <w:b/>
          <w:sz w:val="20"/>
          <w:szCs w:val="20"/>
        </w:rPr>
        <w:t>ociální službou</w:t>
      </w:r>
      <w:r w:rsidR="00561273" w:rsidRPr="007A72C8">
        <w:rPr>
          <w:rFonts w:ascii="Tahoma" w:hAnsi="Tahoma" w:cs="Tahoma"/>
          <w:sz w:val="20"/>
          <w:szCs w:val="20"/>
        </w:rPr>
        <w:t xml:space="preserve"> </w:t>
      </w:r>
      <w:r w:rsidR="00AB5566" w:rsidRPr="007A72C8">
        <w:rPr>
          <w:rFonts w:ascii="Tahoma" w:hAnsi="Tahoma" w:cs="Tahoma"/>
          <w:sz w:val="20"/>
          <w:szCs w:val="20"/>
        </w:rPr>
        <w:t xml:space="preserve">se rozumí </w:t>
      </w:r>
      <w:r w:rsidR="00561273" w:rsidRPr="007A72C8">
        <w:rPr>
          <w:rFonts w:ascii="Tahoma" w:hAnsi="Tahoma" w:cs="Tahoma"/>
          <w:sz w:val="20"/>
          <w:szCs w:val="20"/>
        </w:rPr>
        <w:t>služba uvedená v</w:t>
      </w:r>
      <w:r w:rsidR="00302F2E" w:rsidRPr="007A72C8">
        <w:rPr>
          <w:rFonts w:ascii="Tahoma" w:hAnsi="Tahoma" w:cs="Tahoma"/>
          <w:sz w:val="20"/>
          <w:szCs w:val="20"/>
        </w:rPr>
        <w:t> </w:t>
      </w:r>
      <w:r w:rsidR="00561273" w:rsidRPr="007A72C8">
        <w:rPr>
          <w:rFonts w:ascii="Tahoma" w:hAnsi="Tahoma" w:cs="Tahoma"/>
          <w:sz w:val="20"/>
          <w:szCs w:val="20"/>
        </w:rPr>
        <w:t>zákoně</w:t>
      </w:r>
      <w:r w:rsidR="00302F2E" w:rsidRPr="007A72C8">
        <w:rPr>
          <w:rFonts w:ascii="Tahoma" w:hAnsi="Tahoma" w:cs="Tahoma"/>
          <w:sz w:val="20"/>
          <w:szCs w:val="20"/>
        </w:rPr>
        <w:t xml:space="preserve"> </w:t>
      </w:r>
      <w:r w:rsidR="00561273" w:rsidRPr="007A72C8">
        <w:rPr>
          <w:rFonts w:ascii="Tahoma" w:hAnsi="Tahoma" w:cs="Tahoma"/>
          <w:sz w:val="20"/>
          <w:szCs w:val="20"/>
        </w:rPr>
        <w:t>o sociálních službách</w:t>
      </w:r>
      <w:r w:rsidRPr="007A72C8">
        <w:rPr>
          <w:rFonts w:ascii="Tahoma" w:hAnsi="Tahoma" w:cs="Tahoma"/>
          <w:sz w:val="20"/>
          <w:szCs w:val="20"/>
        </w:rPr>
        <w:t>;</w:t>
      </w:r>
    </w:p>
    <w:p w14:paraId="516362E2" w14:textId="0BEA5CF1" w:rsidR="00FF5A6B" w:rsidRPr="007A72C8" w:rsidRDefault="002018CF" w:rsidP="004412E2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dotací</w:t>
      </w:r>
      <w:r w:rsidRPr="007A72C8">
        <w:rPr>
          <w:rFonts w:ascii="Tahoma" w:hAnsi="Tahoma" w:cs="Tahoma"/>
          <w:sz w:val="20"/>
          <w:szCs w:val="20"/>
        </w:rPr>
        <w:t xml:space="preserve"> </w:t>
      </w:r>
      <w:r w:rsidR="00FF5A6B" w:rsidRPr="007A72C8">
        <w:rPr>
          <w:rFonts w:ascii="Tahoma" w:hAnsi="Tahoma" w:cs="Tahoma"/>
          <w:sz w:val="20"/>
          <w:szCs w:val="20"/>
        </w:rPr>
        <w:t xml:space="preserve">finanční prostředky poskytnuté z rozpočtu </w:t>
      </w:r>
      <w:r w:rsidR="00A70C7D" w:rsidRPr="007A72C8">
        <w:rPr>
          <w:rFonts w:ascii="Tahoma" w:hAnsi="Tahoma" w:cs="Tahoma"/>
          <w:sz w:val="20"/>
          <w:szCs w:val="20"/>
        </w:rPr>
        <w:t>městské části</w:t>
      </w:r>
      <w:r w:rsidR="00FF5A6B" w:rsidRPr="007A72C8">
        <w:rPr>
          <w:rFonts w:ascii="Tahoma" w:hAnsi="Tahoma" w:cs="Tahoma"/>
          <w:sz w:val="20"/>
          <w:szCs w:val="20"/>
        </w:rPr>
        <w:t xml:space="preserve"> na</w:t>
      </w:r>
      <w:r w:rsidR="00375BAB" w:rsidRPr="007A72C8">
        <w:rPr>
          <w:rFonts w:ascii="Tahoma" w:hAnsi="Tahoma" w:cs="Tahoma"/>
          <w:sz w:val="20"/>
          <w:szCs w:val="20"/>
        </w:rPr>
        <w:t xml:space="preserve"> naplnění individuálních potřeb občanů </w:t>
      </w:r>
      <w:r w:rsidR="00405FEE">
        <w:rPr>
          <w:rFonts w:ascii="Tahoma" w:hAnsi="Tahoma" w:cs="Tahoma"/>
          <w:sz w:val="20"/>
          <w:szCs w:val="20"/>
        </w:rPr>
        <w:t>městské části</w:t>
      </w:r>
      <w:r w:rsidR="00375BAB" w:rsidRPr="007A72C8">
        <w:rPr>
          <w:rFonts w:ascii="Tahoma" w:hAnsi="Tahoma" w:cs="Tahoma"/>
          <w:sz w:val="20"/>
          <w:szCs w:val="20"/>
        </w:rPr>
        <w:t xml:space="preserve"> prostřednictvím služeb pečovatelská služba</w:t>
      </w:r>
      <w:r w:rsidR="00CA3783" w:rsidRPr="007A72C8">
        <w:rPr>
          <w:rFonts w:ascii="Tahoma" w:hAnsi="Tahoma" w:cs="Tahoma"/>
          <w:sz w:val="20"/>
          <w:szCs w:val="20"/>
        </w:rPr>
        <w:t xml:space="preserve"> (§</w:t>
      </w:r>
      <w:r w:rsidR="0080294D" w:rsidRPr="007A72C8">
        <w:rPr>
          <w:rFonts w:ascii="Tahoma" w:hAnsi="Tahoma" w:cs="Tahoma"/>
          <w:sz w:val="20"/>
          <w:szCs w:val="20"/>
        </w:rPr>
        <w:t xml:space="preserve"> </w:t>
      </w:r>
      <w:r w:rsidR="00CA3783" w:rsidRPr="007A72C8">
        <w:rPr>
          <w:rFonts w:ascii="Tahoma" w:hAnsi="Tahoma" w:cs="Tahoma"/>
          <w:sz w:val="20"/>
          <w:szCs w:val="20"/>
        </w:rPr>
        <w:t>40 zákona o sociálních službách)</w:t>
      </w:r>
      <w:r w:rsidR="00375BAB" w:rsidRPr="007A72C8">
        <w:rPr>
          <w:rFonts w:ascii="Tahoma" w:hAnsi="Tahoma" w:cs="Tahoma"/>
          <w:sz w:val="20"/>
          <w:szCs w:val="20"/>
        </w:rPr>
        <w:t xml:space="preserve"> či osobní asistence</w:t>
      </w:r>
      <w:r w:rsidR="00CA3783" w:rsidRPr="007A72C8">
        <w:rPr>
          <w:rFonts w:ascii="Tahoma" w:hAnsi="Tahoma" w:cs="Tahoma"/>
          <w:sz w:val="20"/>
          <w:szCs w:val="20"/>
        </w:rPr>
        <w:t xml:space="preserve"> (§</w:t>
      </w:r>
      <w:r w:rsidR="0080294D" w:rsidRPr="007A72C8">
        <w:rPr>
          <w:rFonts w:ascii="Tahoma" w:hAnsi="Tahoma" w:cs="Tahoma"/>
          <w:sz w:val="20"/>
          <w:szCs w:val="20"/>
        </w:rPr>
        <w:t xml:space="preserve"> </w:t>
      </w:r>
      <w:r w:rsidR="00837020" w:rsidRPr="007A72C8">
        <w:rPr>
          <w:rFonts w:ascii="Tahoma" w:hAnsi="Tahoma" w:cs="Tahoma"/>
          <w:sz w:val="20"/>
          <w:szCs w:val="20"/>
        </w:rPr>
        <w:t>39</w:t>
      </w:r>
      <w:r w:rsidR="00CA3783" w:rsidRPr="007A72C8">
        <w:rPr>
          <w:rFonts w:ascii="Tahoma" w:hAnsi="Tahoma" w:cs="Tahoma"/>
          <w:sz w:val="20"/>
          <w:szCs w:val="20"/>
        </w:rPr>
        <w:t xml:space="preserve"> zákona o sociálních službách)</w:t>
      </w:r>
      <w:r w:rsidR="00375BAB" w:rsidRPr="007A72C8">
        <w:rPr>
          <w:rFonts w:ascii="Tahoma" w:hAnsi="Tahoma" w:cs="Tahoma"/>
          <w:sz w:val="20"/>
          <w:szCs w:val="20"/>
        </w:rPr>
        <w:t xml:space="preserve"> </w:t>
      </w:r>
      <w:r w:rsidR="0007758B" w:rsidRPr="007A72C8">
        <w:rPr>
          <w:rFonts w:ascii="Tahoma" w:hAnsi="Tahoma" w:cs="Tahoma"/>
          <w:sz w:val="20"/>
          <w:szCs w:val="20"/>
        </w:rPr>
        <w:t>v</w:t>
      </w:r>
      <w:r w:rsidR="00FA0C6D" w:rsidRPr="007A72C8">
        <w:rPr>
          <w:rFonts w:ascii="Tahoma" w:hAnsi="Tahoma" w:cs="Tahoma"/>
          <w:sz w:val="20"/>
          <w:szCs w:val="20"/>
        </w:rPr>
        <w:t xml:space="preserve"> </w:t>
      </w:r>
      <w:r w:rsidR="006F1E50" w:rsidRPr="007A72C8">
        <w:rPr>
          <w:rFonts w:ascii="Tahoma" w:hAnsi="Tahoma" w:cs="Tahoma"/>
          <w:sz w:val="20"/>
          <w:szCs w:val="20"/>
        </w:rPr>
        <w:t>roce</w:t>
      </w:r>
      <w:r w:rsidR="00FA0C6D" w:rsidRPr="007A72C8">
        <w:rPr>
          <w:rFonts w:ascii="Tahoma" w:hAnsi="Tahoma" w:cs="Tahoma"/>
          <w:sz w:val="20"/>
          <w:szCs w:val="20"/>
        </w:rPr>
        <w:t xml:space="preserve"> </w:t>
      </w:r>
      <w:r w:rsidR="00054680" w:rsidRPr="007A72C8">
        <w:rPr>
          <w:rFonts w:ascii="Tahoma" w:hAnsi="Tahoma" w:cs="Tahoma"/>
          <w:sz w:val="20"/>
          <w:szCs w:val="20"/>
        </w:rPr>
        <w:t>202</w:t>
      </w:r>
      <w:r w:rsidR="00054680">
        <w:rPr>
          <w:rFonts w:ascii="Tahoma" w:hAnsi="Tahoma" w:cs="Tahoma"/>
          <w:sz w:val="20"/>
          <w:szCs w:val="20"/>
        </w:rPr>
        <w:t>4</w:t>
      </w:r>
      <w:r w:rsidR="006F1E50" w:rsidRPr="007A72C8">
        <w:rPr>
          <w:rFonts w:ascii="Tahoma" w:hAnsi="Tahoma" w:cs="Tahoma"/>
          <w:sz w:val="20"/>
          <w:szCs w:val="20"/>
        </w:rPr>
        <w:t>, a to do maximální výše 50.000,- Kč na jednu žádost</w:t>
      </w:r>
      <w:r w:rsidR="000C7691" w:rsidRPr="007A72C8">
        <w:rPr>
          <w:rFonts w:ascii="Tahoma" w:hAnsi="Tahoma" w:cs="Tahoma"/>
          <w:sz w:val="20"/>
          <w:szCs w:val="20"/>
        </w:rPr>
        <w:t>;</w:t>
      </w:r>
      <w:r w:rsidR="00FF5A6B" w:rsidRPr="007A72C8">
        <w:rPr>
          <w:rFonts w:ascii="Tahoma" w:hAnsi="Tahoma" w:cs="Tahoma"/>
          <w:sz w:val="20"/>
          <w:szCs w:val="20"/>
        </w:rPr>
        <w:t xml:space="preserve"> </w:t>
      </w:r>
    </w:p>
    <w:p w14:paraId="6CD557C8" w14:textId="77777777" w:rsidR="000C7691" w:rsidRPr="007A72C8" w:rsidRDefault="000C7691" w:rsidP="004412E2">
      <w:pPr>
        <w:numPr>
          <w:ilvl w:val="0"/>
          <w:numId w:val="1"/>
        </w:numPr>
        <w:ind w:left="884" w:hanging="357"/>
        <w:rPr>
          <w:rFonts w:ascii="Tahoma" w:hAnsi="Tahoma" w:cs="Tahoma"/>
          <w:b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projekt</w:t>
      </w:r>
      <w:r w:rsidR="003B66CD" w:rsidRPr="007A72C8">
        <w:rPr>
          <w:rFonts w:ascii="Tahoma" w:hAnsi="Tahoma" w:cs="Tahoma"/>
          <w:b/>
          <w:sz w:val="20"/>
          <w:szCs w:val="20"/>
        </w:rPr>
        <w:t>em</w:t>
      </w:r>
      <w:r w:rsidR="00234D25" w:rsidRPr="007A72C8">
        <w:rPr>
          <w:rFonts w:ascii="Tahoma" w:hAnsi="Tahoma" w:cs="Tahoma"/>
          <w:b/>
          <w:sz w:val="20"/>
          <w:szCs w:val="20"/>
        </w:rPr>
        <w:t xml:space="preserve"> </w:t>
      </w:r>
      <w:r w:rsidR="00234D25" w:rsidRPr="007A72C8">
        <w:rPr>
          <w:rFonts w:ascii="Tahoma" w:hAnsi="Tahoma" w:cs="Tahoma"/>
          <w:sz w:val="20"/>
          <w:szCs w:val="20"/>
        </w:rPr>
        <w:t>žádost o dotaci včetně příloh.</w:t>
      </w:r>
      <w:r w:rsidR="00234D25" w:rsidRPr="007A72C8">
        <w:rPr>
          <w:rFonts w:ascii="Tahoma" w:hAnsi="Tahoma" w:cs="Tahoma"/>
          <w:b/>
          <w:sz w:val="20"/>
          <w:szCs w:val="20"/>
        </w:rPr>
        <w:t xml:space="preserve"> </w:t>
      </w:r>
    </w:p>
    <w:p w14:paraId="4F959222" w14:textId="77777777" w:rsidR="009F2156" w:rsidRPr="007A72C8" w:rsidRDefault="009F2156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II.</w:t>
      </w:r>
      <w:r w:rsidRPr="007A72C8">
        <w:rPr>
          <w:rFonts w:ascii="Tahoma" w:hAnsi="Tahoma" w:cs="Tahoma"/>
          <w:sz w:val="20"/>
          <w:szCs w:val="20"/>
        </w:rPr>
        <w:br/>
      </w:r>
      <w:r w:rsidR="00627796" w:rsidRPr="007A72C8">
        <w:rPr>
          <w:rFonts w:ascii="Tahoma" w:hAnsi="Tahoma" w:cs="Tahoma"/>
          <w:iCs/>
          <w:sz w:val="20"/>
          <w:szCs w:val="20"/>
        </w:rPr>
        <w:t>Ú</w:t>
      </w:r>
      <w:r w:rsidR="00E858B2" w:rsidRPr="007A72C8">
        <w:rPr>
          <w:rFonts w:ascii="Tahoma" w:hAnsi="Tahoma" w:cs="Tahoma"/>
          <w:iCs/>
          <w:sz w:val="20"/>
          <w:szCs w:val="20"/>
        </w:rPr>
        <w:t xml:space="preserve">čel </w:t>
      </w:r>
      <w:r w:rsidR="009B1293">
        <w:rPr>
          <w:rFonts w:ascii="Tahoma" w:hAnsi="Tahoma" w:cs="Tahoma"/>
          <w:iCs/>
          <w:sz w:val="20"/>
          <w:szCs w:val="20"/>
        </w:rPr>
        <w:t>dotace</w:t>
      </w:r>
    </w:p>
    <w:p w14:paraId="38141392" w14:textId="77777777" w:rsidR="00FB4504" w:rsidRPr="007A72C8" w:rsidRDefault="002172FE" w:rsidP="00FB4504">
      <w:pPr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Cílem poskytování dotací z rozpočtu </w:t>
      </w:r>
      <w:r w:rsidR="009B1293">
        <w:rPr>
          <w:rFonts w:ascii="Tahoma" w:hAnsi="Tahoma" w:cs="Tahoma"/>
          <w:sz w:val="20"/>
          <w:szCs w:val="20"/>
        </w:rPr>
        <w:t>městské části</w:t>
      </w:r>
      <w:r w:rsidR="009B1293" w:rsidRPr="007A72C8">
        <w:rPr>
          <w:rFonts w:ascii="Tahoma" w:hAnsi="Tahoma" w:cs="Tahoma"/>
          <w:sz w:val="20"/>
          <w:szCs w:val="20"/>
        </w:rPr>
        <w:t xml:space="preserve"> </w:t>
      </w:r>
      <w:r w:rsidR="00722A64" w:rsidRPr="007A72C8">
        <w:rPr>
          <w:rFonts w:ascii="Tahoma" w:hAnsi="Tahoma" w:cs="Tahoma"/>
          <w:sz w:val="20"/>
          <w:szCs w:val="20"/>
        </w:rPr>
        <w:t xml:space="preserve">v tomto dotačním programu </w:t>
      </w:r>
      <w:r w:rsidRPr="007A72C8">
        <w:rPr>
          <w:rFonts w:ascii="Tahoma" w:hAnsi="Tahoma" w:cs="Tahoma"/>
          <w:sz w:val="20"/>
          <w:szCs w:val="20"/>
        </w:rPr>
        <w:t>je naplnění vize a opatření stanovených Střednědobým plánem rozvoje sociálních služeb (dále jen „</w:t>
      </w:r>
      <w:r w:rsidRPr="007A72C8">
        <w:rPr>
          <w:rFonts w:ascii="Tahoma" w:hAnsi="Tahoma" w:cs="Tahoma"/>
          <w:b/>
          <w:sz w:val="20"/>
          <w:szCs w:val="20"/>
        </w:rPr>
        <w:t>SPRSS</w:t>
      </w:r>
      <w:r w:rsidRPr="007A72C8">
        <w:rPr>
          <w:rFonts w:ascii="Tahoma" w:hAnsi="Tahoma" w:cs="Tahoma"/>
          <w:sz w:val="20"/>
          <w:szCs w:val="20"/>
        </w:rPr>
        <w:t xml:space="preserve">“) městské části. Konkrétně se jedná o podporu terénních služeb umožňujících setrvání osob závislých na pomoci druhé osoby v domácím prostředí a vytvoření podmínek pro takové jejich rozšíření, aby byly pro občany dostupné z hlediska kapacity a časového rozsahu poskytování. Zároveň městská část usiluje o posilování role osobní asistence a pečovatelské služby v intenzivnější osobní péči na úkor rozvážky obědů a úkonů péče o domácnost. Cílem dotace je zajistit spolufinancování činnosti a rozvoje aktivit v těch případech, kdy není možné hradit tyto náklady v plné výši z prostředků žadatele. </w:t>
      </w:r>
    </w:p>
    <w:p w14:paraId="753F8D1F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lastRenderedPageBreak/>
        <w:t>Článek I</w:t>
      </w:r>
      <w:r w:rsidR="005E0746" w:rsidRPr="007A72C8">
        <w:rPr>
          <w:rFonts w:ascii="Tahoma" w:hAnsi="Tahoma" w:cs="Tahoma"/>
          <w:sz w:val="20"/>
          <w:szCs w:val="20"/>
        </w:rPr>
        <w:t>II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Podání žádosti</w:t>
      </w:r>
      <w:r w:rsidR="008A7E8F" w:rsidRPr="007A72C8">
        <w:rPr>
          <w:rFonts w:ascii="Tahoma" w:hAnsi="Tahoma" w:cs="Tahoma"/>
          <w:sz w:val="20"/>
          <w:szCs w:val="20"/>
        </w:rPr>
        <w:t>, lhůty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2215CA3C" w14:textId="77777777" w:rsidR="00BE2F24" w:rsidRPr="001B3616" w:rsidRDefault="00BE2F24" w:rsidP="0077031D">
      <w:pPr>
        <w:spacing w:after="120"/>
        <w:rPr>
          <w:rFonts w:ascii="Tahoma" w:hAnsi="Tahoma" w:cs="Tahoma"/>
          <w:b/>
          <w:sz w:val="20"/>
          <w:szCs w:val="20"/>
        </w:rPr>
      </w:pPr>
      <w:r w:rsidRPr="001B3616">
        <w:rPr>
          <w:rFonts w:ascii="Tahoma" w:hAnsi="Tahoma" w:cs="Tahoma"/>
          <w:b/>
          <w:sz w:val="20"/>
          <w:szCs w:val="20"/>
        </w:rPr>
        <w:t xml:space="preserve">Lhůta pro podání žádosti je od 1. </w:t>
      </w:r>
      <w:r w:rsidR="003F1D7F" w:rsidRPr="001B3616">
        <w:rPr>
          <w:rFonts w:ascii="Tahoma" w:hAnsi="Tahoma" w:cs="Tahoma"/>
          <w:b/>
          <w:sz w:val="20"/>
          <w:szCs w:val="20"/>
        </w:rPr>
        <w:t>3</w:t>
      </w:r>
      <w:r w:rsidRPr="001B3616">
        <w:rPr>
          <w:rFonts w:ascii="Tahoma" w:hAnsi="Tahoma" w:cs="Tahoma"/>
          <w:b/>
          <w:sz w:val="20"/>
          <w:szCs w:val="20"/>
        </w:rPr>
        <w:t xml:space="preserve">. do </w:t>
      </w:r>
      <w:r w:rsidR="003F1D7F" w:rsidRPr="001B3616">
        <w:rPr>
          <w:rFonts w:ascii="Tahoma" w:hAnsi="Tahoma" w:cs="Tahoma"/>
          <w:b/>
          <w:sz w:val="20"/>
          <w:szCs w:val="20"/>
        </w:rPr>
        <w:t>31</w:t>
      </w:r>
      <w:r w:rsidRPr="001B3616">
        <w:rPr>
          <w:rFonts w:ascii="Tahoma" w:hAnsi="Tahoma" w:cs="Tahoma"/>
          <w:b/>
          <w:sz w:val="20"/>
          <w:szCs w:val="20"/>
        </w:rPr>
        <w:t xml:space="preserve">. </w:t>
      </w:r>
      <w:r w:rsidR="003F1D7F" w:rsidRPr="001B3616">
        <w:rPr>
          <w:rFonts w:ascii="Tahoma" w:hAnsi="Tahoma" w:cs="Tahoma"/>
          <w:b/>
          <w:sz w:val="20"/>
          <w:szCs w:val="20"/>
        </w:rPr>
        <w:t>3</w:t>
      </w:r>
      <w:r w:rsidRPr="001B3616">
        <w:rPr>
          <w:rFonts w:ascii="Tahoma" w:hAnsi="Tahoma" w:cs="Tahoma"/>
          <w:b/>
          <w:sz w:val="20"/>
          <w:szCs w:val="20"/>
        </w:rPr>
        <w:t>. 202</w:t>
      </w:r>
      <w:r w:rsidR="00F22A4E">
        <w:rPr>
          <w:rFonts w:ascii="Tahoma" w:hAnsi="Tahoma" w:cs="Tahoma"/>
          <w:b/>
          <w:sz w:val="20"/>
          <w:szCs w:val="20"/>
        </w:rPr>
        <w:t>4</w:t>
      </w:r>
      <w:r w:rsidRPr="001B3616">
        <w:rPr>
          <w:rFonts w:ascii="Tahoma" w:hAnsi="Tahoma" w:cs="Tahoma"/>
          <w:b/>
          <w:sz w:val="20"/>
          <w:szCs w:val="20"/>
        </w:rPr>
        <w:t xml:space="preserve"> včetně</w:t>
      </w:r>
      <w:r w:rsidR="009D0B0C" w:rsidRPr="001B3616">
        <w:rPr>
          <w:rFonts w:ascii="Tahoma" w:hAnsi="Tahoma" w:cs="Tahoma"/>
          <w:b/>
          <w:sz w:val="20"/>
          <w:szCs w:val="20"/>
        </w:rPr>
        <w:t xml:space="preserve">. </w:t>
      </w:r>
    </w:p>
    <w:p w14:paraId="38FC2FE5" w14:textId="77777777" w:rsidR="003900C8" w:rsidRPr="007A72C8" w:rsidRDefault="00BE2F24" w:rsidP="003900C8">
      <w:pPr>
        <w:numPr>
          <w:ilvl w:val="0"/>
          <w:numId w:val="18"/>
        </w:numPr>
        <w:tabs>
          <w:tab w:val="clear" w:pos="3050"/>
        </w:tabs>
        <w:spacing w:after="240"/>
        <w:ind w:left="360"/>
        <w:textAlignment w:val="top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Žadatel </w:t>
      </w:r>
      <w:r w:rsidR="00C4190E" w:rsidRPr="007A72C8">
        <w:rPr>
          <w:rFonts w:ascii="Tahoma" w:hAnsi="Tahoma" w:cs="Tahoma"/>
          <w:bCs/>
          <w:sz w:val="20"/>
          <w:szCs w:val="20"/>
        </w:rPr>
        <w:t xml:space="preserve">vyplňuje </w:t>
      </w:r>
      <w:r w:rsidR="00AE2B4E" w:rsidRPr="007A72C8">
        <w:rPr>
          <w:rFonts w:ascii="Tahoma" w:hAnsi="Tahoma" w:cs="Tahoma"/>
          <w:bCs/>
          <w:sz w:val="20"/>
          <w:szCs w:val="20"/>
        </w:rPr>
        <w:t xml:space="preserve">písemnou </w:t>
      </w:r>
      <w:r w:rsidR="00C4190E" w:rsidRPr="007A72C8">
        <w:rPr>
          <w:rFonts w:ascii="Tahoma" w:hAnsi="Tahoma" w:cs="Tahoma"/>
          <w:bCs/>
          <w:sz w:val="20"/>
          <w:szCs w:val="20"/>
        </w:rPr>
        <w:t>žádost</w:t>
      </w:r>
      <w:r w:rsidR="005C72CF"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9B1293">
        <w:rPr>
          <w:rFonts w:ascii="Tahoma" w:hAnsi="Tahoma" w:cs="Tahoma"/>
          <w:bCs/>
          <w:sz w:val="20"/>
          <w:szCs w:val="20"/>
        </w:rPr>
        <w:t xml:space="preserve">dle </w:t>
      </w:r>
      <w:r w:rsidR="0038515A" w:rsidRPr="001B3616">
        <w:rPr>
          <w:rFonts w:ascii="Tahoma" w:hAnsi="Tahoma" w:cs="Tahoma"/>
          <w:sz w:val="20"/>
          <w:szCs w:val="20"/>
        </w:rPr>
        <w:t>vzor</w:t>
      </w:r>
      <w:r w:rsidR="009B1293">
        <w:rPr>
          <w:rFonts w:ascii="Tahoma" w:hAnsi="Tahoma" w:cs="Tahoma"/>
          <w:sz w:val="20"/>
          <w:szCs w:val="20"/>
        </w:rPr>
        <w:t>u, který</w:t>
      </w:r>
      <w:r w:rsidR="0038515A" w:rsidRPr="001B3616">
        <w:rPr>
          <w:rFonts w:ascii="Tahoma" w:hAnsi="Tahoma" w:cs="Tahoma"/>
          <w:sz w:val="20"/>
          <w:szCs w:val="20"/>
        </w:rPr>
        <w:t xml:space="preserve"> je k dispozici na</w:t>
      </w:r>
      <w:r w:rsidR="00AE2B4E" w:rsidRPr="001B3616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3900C8" w:rsidRPr="001B3616">
          <w:rPr>
            <w:rStyle w:val="Hypertextovodkaz"/>
            <w:rFonts w:ascii="Tahoma" w:hAnsi="Tahoma" w:cs="Tahoma"/>
            <w:sz w:val="20"/>
            <w:szCs w:val="20"/>
          </w:rPr>
          <w:t>www.praha14.cz</w:t>
        </w:r>
      </w:hyperlink>
      <w:r w:rsidR="003900C8" w:rsidRPr="001B3616">
        <w:rPr>
          <w:rFonts w:ascii="Tahoma" w:hAnsi="Tahoma" w:cs="Tahoma"/>
          <w:bCs/>
          <w:sz w:val="20"/>
          <w:szCs w:val="20"/>
        </w:rPr>
        <w:t xml:space="preserve"> </w:t>
      </w:r>
      <w:r w:rsidR="003900C8" w:rsidRPr="007A72C8">
        <w:rPr>
          <w:rFonts w:ascii="Tahoma" w:hAnsi="Tahoma" w:cs="Tahoma"/>
          <w:i/>
          <w:sz w:val="20"/>
          <w:szCs w:val="20"/>
        </w:rPr>
        <w:t>/záložka „samospráva“ a „důležité informace“/.</w:t>
      </w:r>
    </w:p>
    <w:p w14:paraId="3DC644B3" w14:textId="77777777" w:rsidR="00C4190E" w:rsidRPr="001B3616" w:rsidRDefault="004F2BF5" w:rsidP="006720D8">
      <w:pPr>
        <w:spacing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38515A" w:rsidRPr="001B3616">
        <w:rPr>
          <w:rFonts w:ascii="Tahoma" w:hAnsi="Tahoma" w:cs="Tahoma"/>
          <w:sz w:val="20"/>
          <w:szCs w:val="20"/>
        </w:rPr>
        <w:t>Ž</w:t>
      </w:r>
      <w:r w:rsidRPr="001B3616">
        <w:rPr>
          <w:rFonts w:ascii="Tahoma" w:hAnsi="Tahoma" w:cs="Tahoma"/>
          <w:sz w:val="20"/>
          <w:szCs w:val="20"/>
        </w:rPr>
        <w:t>ádosti o poskytnutí dotace se doručují poskytovatel</w:t>
      </w:r>
      <w:r w:rsidR="0038515A" w:rsidRPr="001B3616">
        <w:rPr>
          <w:rFonts w:ascii="Tahoma" w:hAnsi="Tahoma" w:cs="Tahoma"/>
          <w:sz w:val="20"/>
          <w:szCs w:val="20"/>
        </w:rPr>
        <w:t>i</w:t>
      </w:r>
      <w:r w:rsidRPr="001B3616">
        <w:rPr>
          <w:rFonts w:ascii="Tahoma" w:hAnsi="Tahoma" w:cs="Tahoma"/>
          <w:sz w:val="20"/>
          <w:szCs w:val="20"/>
        </w:rPr>
        <w:t>:</w:t>
      </w:r>
    </w:p>
    <w:p w14:paraId="7A465F11" w14:textId="77777777" w:rsidR="00C4190E" w:rsidRPr="007A72C8" w:rsidRDefault="00C4190E" w:rsidP="004412E2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 w:rsidRPr="001B3616">
        <w:rPr>
          <w:rFonts w:ascii="Tahoma" w:hAnsi="Tahoma" w:cs="Tahoma"/>
          <w:bCs/>
          <w:sz w:val="20"/>
          <w:szCs w:val="20"/>
        </w:rPr>
        <w:t>elektronicky prostřednictvím datové schránky</w:t>
      </w:r>
      <w:r w:rsidRPr="007A72C8">
        <w:rPr>
          <w:rFonts w:ascii="Tahoma" w:hAnsi="Tahoma" w:cs="Tahoma"/>
          <w:bCs/>
          <w:sz w:val="20"/>
          <w:szCs w:val="20"/>
        </w:rPr>
        <w:t>;</w:t>
      </w:r>
      <w:r w:rsidR="0038515A" w:rsidRPr="007A72C8">
        <w:rPr>
          <w:rFonts w:ascii="Tahoma" w:hAnsi="Tahoma" w:cs="Tahoma"/>
          <w:bCs/>
          <w:sz w:val="20"/>
          <w:szCs w:val="20"/>
        </w:rPr>
        <w:t xml:space="preserve"> nebo</w:t>
      </w:r>
    </w:p>
    <w:p w14:paraId="78B9F96C" w14:textId="77777777" w:rsidR="00C4190E" w:rsidRPr="007A72C8" w:rsidRDefault="009B1293" w:rsidP="004412E2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 listinné podobě</w:t>
      </w: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C4190E" w:rsidRPr="007A72C8">
        <w:rPr>
          <w:rFonts w:ascii="Tahoma" w:hAnsi="Tahoma" w:cs="Tahoma"/>
          <w:bCs/>
          <w:sz w:val="20"/>
          <w:szCs w:val="20"/>
        </w:rPr>
        <w:t>v obálce označené „DOTACE PRO FYZICKÉ OSOBY 202</w:t>
      </w:r>
      <w:r w:rsidR="00F22A4E">
        <w:rPr>
          <w:rFonts w:ascii="Tahoma" w:hAnsi="Tahoma" w:cs="Tahoma"/>
          <w:bCs/>
          <w:sz w:val="20"/>
          <w:szCs w:val="20"/>
        </w:rPr>
        <w:t>4</w:t>
      </w:r>
      <w:r w:rsidR="00C4190E" w:rsidRPr="007A72C8">
        <w:rPr>
          <w:rFonts w:ascii="Tahoma" w:hAnsi="Tahoma" w:cs="Tahoma"/>
          <w:bCs/>
          <w:sz w:val="20"/>
          <w:szCs w:val="20"/>
        </w:rPr>
        <w:t>“</w:t>
      </w:r>
      <w:r w:rsidR="006F58BE" w:rsidRPr="007A72C8">
        <w:rPr>
          <w:rFonts w:ascii="Tahoma" w:hAnsi="Tahoma" w:cs="Tahoma"/>
          <w:bCs/>
          <w:sz w:val="20"/>
          <w:szCs w:val="20"/>
        </w:rPr>
        <w:t>, a to:</w:t>
      </w:r>
    </w:p>
    <w:p w14:paraId="11A293F5" w14:textId="38FC3C47" w:rsidR="00C33770" w:rsidRPr="007A72C8" w:rsidRDefault="00F35395" w:rsidP="004412E2">
      <w:pPr>
        <w:numPr>
          <w:ilvl w:val="1"/>
          <w:numId w:val="53"/>
        </w:numPr>
        <w:spacing w:after="120"/>
        <w:ind w:left="1134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v podatelně </w:t>
      </w:r>
      <w:r w:rsidRPr="007A72C8">
        <w:rPr>
          <w:rFonts w:ascii="Tahoma" w:hAnsi="Tahoma" w:cs="Tahoma"/>
          <w:bCs/>
          <w:sz w:val="20"/>
          <w:szCs w:val="20"/>
        </w:rPr>
        <w:t>Úřadu</w:t>
      </w:r>
      <w:r w:rsidRPr="007A72C8">
        <w:rPr>
          <w:rFonts w:ascii="Tahoma" w:hAnsi="Tahoma" w:cs="Tahoma"/>
          <w:sz w:val="20"/>
          <w:szCs w:val="20"/>
        </w:rPr>
        <w:t xml:space="preserve"> městské části Praha 14</w:t>
      </w:r>
      <w:r w:rsidR="006F58BE" w:rsidRPr="007A72C8">
        <w:rPr>
          <w:rFonts w:ascii="Tahoma" w:hAnsi="Tahoma" w:cs="Tahoma"/>
          <w:sz w:val="20"/>
          <w:szCs w:val="20"/>
        </w:rPr>
        <w:t xml:space="preserve"> </w:t>
      </w:r>
      <w:r w:rsidRPr="007A72C8">
        <w:rPr>
          <w:rFonts w:ascii="Tahoma" w:hAnsi="Tahoma" w:cs="Tahoma"/>
          <w:sz w:val="20"/>
          <w:szCs w:val="20"/>
        </w:rPr>
        <w:t>(Bratří Venclíků 107</w:t>
      </w:r>
      <w:r w:rsidR="00BD436E">
        <w:rPr>
          <w:rFonts w:ascii="Tahoma" w:hAnsi="Tahoma" w:cs="Tahoma"/>
          <w:sz w:val="20"/>
          <w:szCs w:val="20"/>
        </w:rPr>
        <w:t>3</w:t>
      </w:r>
      <w:r w:rsidRPr="007A72C8">
        <w:rPr>
          <w:rFonts w:ascii="Tahoma" w:hAnsi="Tahoma" w:cs="Tahoma"/>
          <w:sz w:val="20"/>
          <w:szCs w:val="20"/>
        </w:rPr>
        <w:t>, 198 21 Praha 9)</w:t>
      </w:r>
      <w:r w:rsidR="006F58BE" w:rsidRPr="007A72C8">
        <w:rPr>
          <w:rFonts w:ascii="Tahoma" w:hAnsi="Tahoma" w:cs="Tahoma"/>
          <w:sz w:val="20"/>
          <w:szCs w:val="20"/>
        </w:rPr>
        <w:t>,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2512CAE3" w14:textId="77777777" w:rsidR="006F58BE" w:rsidRPr="007A72C8" w:rsidRDefault="00F35395" w:rsidP="000C7691">
      <w:pPr>
        <w:numPr>
          <w:ilvl w:val="1"/>
          <w:numId w:val="53"/>
        </w:numPr>
        <w:spacing w:after="120"/>
        <w:ind w:left="1134" w:hanging="357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poštou </w:t>
      </w:r>
      <w:r w:rsidR="00C33770" w:rsidRPr="007A72C8">
        <w:rPr>
          <w:rFonts w:ascii="Tahoma" w:hAnsi="Tahoma" w:cs="Tahoma"/>
          <w:sz w:val="20"/>
          <w:szCs w:val="20"/>
        </w:rPr>
        <w:t>na adresu</w:t>
      </w:r>
      <w:r w:rsidR="00B214E1" w:rsidRPr="007A72C8">
        <w:rPr>
          <w:rFonts w:ascii="Tahoma" w:hAnsi="Tahoma" w:cs="Tahoma"/>
          <w:sz w:val="20"/>
          <w:szCs w:val="20"/>
        </w:rPr>
        <w:t xml:space="preserve"> </w:t>
      </w:r>
      <w:r w:rsidR="00C33770" w:rsidRPr="007A72C8">
        <w:rPr>
          <w:rFonts w:ascii="Tahoma" w:hAnsi="Tahoma" w:cs="Tahoma"/>
          <w:sz w:val="20"/>
          <w:szCs w:val="20"/>
        </w:rPr>
        <w:t xml:space="preserve">MČ Praha 14, </w:t>
      </w:r>
      <w:r w:rsidR="00A04675" w:rsidRPr="007A72C8">
        <w:rPr>
          <w:rFonts w:ascii="Tahoma" w:hAnsi="Tahoma" w:cs="Tahoma"/>
          <w:bCs/>
          <w:sz w:val="20"/>
          <w:szCs w:val="20"/>
        </w:rPr>
        <w:t>Odbor sociálních věcí a zdravotnictví,</w:t>
      </w:r>
      <w:r w:rsidR="00A04675" w:rsidRPr="007A72C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3770" w:rsidRPr="007A72C8">
        <w:rPr>
          <w:rFonts w:ascii="Tahoma" w:hAnsi="Tahoma" w:cs="Tahoma"/>
          <w:sz w:val="20"/>
          <w:szCs w:val="20"/>
        </w:rPr>
        <w:t xml:space="preserve">Bratří Venclíků 1073, 198 21 Praha 9 </w:t>
      </w:r>
      <w:r w:rsidRPr="007A72C8">
        <w:rPr>
          <w:rFonts w:ascii="Tahoma" w:hAnsi="Tahoma" w:cs="Tahoma"/>
          <w:sz w:val="20"/>
          <w:szCs w:val="20"/>
        </w:rPr>
        <w:t>(rozhodující je datum poštovního razítka)</w:t>
      </w:r>
      <w:r w:rsidR="00B214E1" w:rsidRPr="007A72C8">
        <w:rPr>
          <w:rFonts w:ascii="Tahoma" w:hAnsi="Tahoma" w:cs="Tahoma"/>
          <w:sz w:val="20"/>
          <w:szCs w:val="20"/>
        </w:rPr>
        <w:t>.</w:t>
      </w:r>
    </w:p>
    <w:p w14:paraId="5CFE38BC" w14:textId="77777777" w:rsidR="00BE2F24" w:rsidRDefault="00C4190E" w:rsidP="004412E2">
      <w:pPr>
        <w:spacing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V případě podání žádosti </w:t>
      </w:r>
      <w:r w:rsidR="00B214E1" w:rsidRPr="007A72C8">
        <w:rPr>
          <w:rFonts w:ascii="Tahoma" w:hAnsi="Tahoma" w:cs="Tahoma"/>
          <w:sz w:val="20"/>
          <w:szCs w:val="20"/>
        </w:rPr>
        <w:t xml:space="preserve">v listinné </w:t>
      </w:r>
      <w:r w:rsidRPr="007A72C8">
        <w:rPr>
          <w:rFonts w:ascii="Tahoma" w:hAnsi="Tahoma" w:cs="Tahoma"/>
          <w:sz w:val="20"/>
          <w:szCs w:val="20"/>
        </w:rPr>
        <w:t>form</w:t>
      </w:r>
      <w:r w:rsidR="00B214E1" w:rsidRPr="007A72C8">
        <w:rPr>
          <w:rFonts w:ascii="Tahoma" w:hAnsi="Tahoma" w:cs="Tahoma"/>
          <w:sz w:val="20"/>
          <w:szCs w:val="20"/>
        </w:rPr>
        <w:t>ě</w:t>
      </w:r>
      <w:r w:rsidRPr="007A72C8">
        <w:rPr>
          <w:rFonts w:ascii="Tahoma" w:hAnsi="Tahoma" w:cs="Tahoma"/>
          <w:sz w:val="20"/>
          <w:szCs w:val="20"/>
        </w:rPr>
        <w:t xml:space="preserve"> je třeba žádost předložit s</w:t>
      </w:r>
      <w:r w:rsidR="00B214E1" w:rsidRPr="007A72C8">
        <w:rPr>
          <w:rFonts w:ascii="Tahoma" w:hAnsi="Tahoma" w:cs="Tahoma"/>
          <w:sz w:val="20"/>
          <w:szCs w:val="20"/>
        </w:rPr>
        <w:t xml:space="preserve"> úředně </w:t>
      </w:r>
      <w:r w:rsidRPr="007A72C8">
        <w:rPr>
          <w:rFonts w:ascii="Tahoma" w:hAnsi="Tahoma" w:cs="Tahoma"/>
          <w:sz w:val="20"/>
          <w:szCs w:val="20"/>
        </w:rPr>
        <w:t xml:space="preserve">ověřeným podpisem (legalizace). V případě podání žádosti elektronickou formou bude </w:t>
      </w:r>
      <w:r w:rsidR="005C72CF" w:rsidRPr="007A72C8">
        <w:rPr>
          <w:rFonts w:ascii="Tahoma" w:hAnsi="Tahoma" w:cs="Tahoma"/>
          <w:sz w:val="20"/>
          <w:szCs w:val="20"/>
        </w:rPr>
        <w:t>identifikace</w:t>
      </w:r>
      <w:r w:rsidRPr="007A72C8">
        <w:rPr>
          <w:rFonts w:ascii="Tahoma" w:hAnsi="Tahoma" w:cs="Tahoma"/>
          <w:sz w:val="20"/>
          <w:szCs w:val="20"/>
        </w:rPr>
        <w:t xml:space="preserve"> žadatele ověřena prostřednictvím datové schránky.</w:t>
      </w:r>
    </w:p>
    <w:p w14:paraId="1FD36F12" w14:textId="77777777" w:rsidR="00D725D7" w:rsidRPr="007A72C8" w:rsidRDefault="00D725D7" w:rsidP="00D725D7">
      <w:pPr>
        <w:spacing w:before="120"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V případě osobního podání je možné bezplatné ověření podpisu na </w:t>
      </w:r>
      <w:r>
        <w:rPr>
          <w:rFonts w:ascii="Tahoma" w:hAnsi="Tahoma" w:cs="Tahoma"/>
          <w:sz w:val="20"/>
          <w:szCs w:val="20"/>
        </w:rPr>
        <w:t>Úřadu městské části</w:t>
      </w:r>
      <w:r w:rsidRPr="007A72C8">
        <w:rPr>
          <w:rFonts w:ascii="Tahoma" w:hAnsi="Tahoma" w:cs="Tahoma"/>
          <w:sz w:val="20"/>
          <w:szCs w:val="20"/>
        </w:rPr>
        <w:t xml:space="preserve"> po předchozí dohodě u koordinátora plánování sociálních služeb </w:t>
      </w:r>
      <w:r w:rsidRPr="007A72C8">
        <w:rPr>
          <w:rFonts w:ascii="Tahoma" w:hAnsi="Tahoma" w:cs="Tahoma"/>
          <w:bCs/>
          <w:sz w:val="20"/>
          <w:szCs w:val="20"/>
        </w:rPr>
        <w:t>tel.: 281 295 346.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0D58D92A" w14:textId="77777777" w:rsidR="009D0B0C" w:rsidRPr="007A72C8" w:rsidRDefault="00BE2F24" w:rsidP="001E0C32">
      <w:pPr>
        <w:spacing w:after="120"/>
        <w:textAlignment w:val="top"/>
        <w:rPr>
          <w:rFonts w:ascii="Tahoma" w:hAnsi="Tahoma" w:cs="Tahoma"/>
          <w:b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 xml:space="preserve">Informace a konzultace v dotačním řízení poskytuje: Mgr. Lenka Košťáková, </w:t>
      </w:r>
      <w:r w:rsidR="00FA5D14" w:rsidRPr="007A72C8">
        <w:rPr>
          <w:rFonts w:ascii="Tahoma" w:hAnsi="Tahoma" w:cs="Tahoma"/>
          <w:bCs/>
          <w:sz w:val="20"/>
          <w:szCs w:val="20"/>
        </w:rPr>
        <w:t xml:space="preserve">Odbor </w:t>
      </w:r>
      <w:r w:rsidRPr="007A72C8">
        <w:rPr>
          <w:rFonts w:ascii="Tahoma" w:hAnsi="Tahoma" w:cs="Tahoma"/>
          <w:bCs/>
          <w:sz w:val="20"/>
          <w:szCs w:val="20"/>
        </w:rPr>
        <w:t>sociálních věcí a zdravotnictví</w:t>
      </w:r>
      <w:r w:rsidR="00FA5D14" w:rsidRPr="007A72C8">
        <w:rPr>
          <w:rFonts w:ascii="Tahoma" w:hAnsi="Tahoma" w:cs="Tahoma"/>
          <w:bCs/>
          <w:sz w:val="20"/>
          <w:szCs w:val="20"/>
        </w:rPr>
        <w:t xml:space="preserve"> Úřadu městské části Praha 14</w:t>
      </w:r>
      <w:r w:rsidRPr="007A72C8">
        <w:rPr>
          <w:rFonts w:ascii="Tahoma" w:hAnsi="Tahoma" w:cs="Tahoma"/>
          <w:bCs/>
          <w:sz w:val="20"/>
          <w:szCs w:val="20"/>
        </w:rPr>
        <w:t xml:space="preserve">, tel.: </w:t>
      </w:r>
      <w:r w:rsidR="00323261" w:rsidRPr="007A72C8">
        <w:rPr>
          <w:rFonts w:ascii="Tahoma" w:hAnsi="Tahoma" w:cs="Tahoma"/>
          <w:bCs/>
          <w:sz w:val="20"/>
          <w:szCs w:val="20"/>
        </w:rPr>
        <w:t xml:space="preserve">225 295 </w:t>
      </w:r>
      <w:r w:rsidRPr="007A72C8">
        <w:rPr>
          <w:rFonts w:ascii="Tahoma" w:hAnsi="Tahoma" w:cs="Tahoma"/>
          <w:bCs/>
          <w:sz w:val="20"/>
          <w:szCs w:val="20"/>
        </w:rPr>
        <w:t xml:space="preserve">346, e-mail: </w:t>
      </w:r>
      <w:hyperlink r:id="rId10" w:history="1">
        <w:r w:rsidRPr="007A72C8">
          <w:rPr>
            <w:rStyle w:val="Hypertextovodkaz"/>
            <w:rFonts w:ascii="Tahoma" w:hAnsi="Tahoma" w:cs="Tahoma"/>
            <w:sz w:val="20"/>
            <w:szCs w:val="20"/>
          </w:rPr>
          <w:t>Lenka.Kostakova@praha14.cz</w:t>
        </w:r>
      </w:hyperlink>
      <w:r w:rsidRPr="007A72C8">
        <w:rPr>
          <w:rFonts w:ascii="Tahoma" w:hAnsi="Tahoma" w:cs="Tahoma"/>
          <w:sz w:val="20"/>
          <w:szCs w:val="20"/>
        </w:rPr>
        <w:t>.</w:t>
      </w:r>
    </w:p>
    <w:p w14:paraId="248FC8A5" w14:textId="77777777" w:rsidR="009D0B0C" w:rsidRPr="007A72C8" w:rsidRDefault="00561273" w:rsidP="001E0C32">
      <w:pPr>
        <w:spacing w:after="120"/>
        <w:textAlignment w:val="top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Povinné přílohy žádosti</w:t>
      </w:r>
      <w:r w:rsidR="005C72CF" w:rsidRPr="007A72C8">
        <w:rPr>
          <w:rFonts w:ascii="Tahoma" w:hAnsi="Tahoma" w:cs="Tahoma"/>
          <w:sz w:val="20"/>
          <w:szCs w:val="20"/>
        </w:rPr>
        <w:t>:</w:t>
      </w:r>
      <w:r w:rsidR="008B76BF" w:rsidRPr="007A72C8">
        <w:rPr>
          <w:rFonts w:ascii="Tahoma" w:hAnsi="Tahoma" w:cs="Tahoma"/>
          <w:sz w:val="20"/>
          <w:szCs w:val="20"/>
        </w:rPr>
        <w:t xml:space="preserve"> </w:t>
      </w:r>
    </w:p>
    <w:p w14:paraId="3B11381C" w14:textId="77777777" w:rsidR="007817CC" w:rsidRPr="007A72C8" w:rsidRDefault="00837020" w:rsidP="009854FF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A72C8">
        <w:rPr>
          <w:rFonts w:ascii="Tahoma" w:hAnsi="Tahoma" w:cs="Tahoma"/>
          <w:bCs/>
          <w:color w:val="000000" w:themeColor="text1"/>
          <w:sz w:val="20"/>
          <w:szCs w:val="20"/>
        </w:rPr>
        <w:t>doklad o nároku na příspěvek na péči ve III. nebo IV. stupni závislosti osoby</w:t>
      </w:r>
      <w:r w:rsidR="00B214E1" w:rsidRPr="007A72C8">
        <w:rPr>
          <w:rFonts w:ascii="Tahoma" w:hAnsi="Tahoma" w:cs="Tahoma"/>
          <w:bCs/>
          <w:color w:val="000000" w:themeColor="text1"/>
          <w:sz w:val="20"/>
          <w:szCs w:val="20"/>
        </w:rPr>
        <w:t>;</w:t>
      </w:r>
      <w:r w:rsidRPr="007A72C8">
        <w:rPr>
          <w:rFonts w:ascii="Tahoma" w:hAnsi="Tahoma" w:cs="Tahoma"/>
          <w:bCs/>
          <w:color w:val="000000" w:themeColor="text1"/>
          <w:sz w:val="20"/>
          <w:szCs w:val="20"/>
        </w:rPr>
        <w:t xml:space="preserve">  </w:t>
      </w:r>
    </w:p>
    <w:p w14:paraId="1EA25FAB" w14:textId="77777777" w:rsidR="00837020" w:rsidRPr="007A72C8" w:rsidRDefault="00837020" w:rsidP="009854FF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smlouva o poskytování</w:t>
      </w:r>
      <w:r w:rsidR="00C82E0C" w:rsidRPr="007A72C8">
        <w:rPr>
          <w:rFonts w:ascii="Tahoma" w:hAnsi="Tahoma" w:cs="Tahoma"/>
          <w:bCs/>
          <w:sz w:val="20"/>
          <w:szCs w:val="20"/>
        </w:rPr>
        <w:t xml:space="preserve"> podporované</w:t>
      </w: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C82E0C" w:rsidRPr="007A72C8">
        <w:rPr>
          <w:rFonts w:ascii="Tahoma" w:hAnsi="Tahoma" w:cs="Tahoma"/>
          <w:bCs/>
          <w:sz w:val="20"/>
          <w:szCs w:val="20"/>
        </w:rPr>
        <w:t>sociální služby (</w:t>
      </w:r>
      <w:r w:rsidRPr="007A72C8">
        <w:rPr>
          <w:rFonts w:ascii="Tahoma" w:hAnsi="Tahoma" w:cs="Tahoma"/>
          <w:bCs/>
          <w:sz w:val="20"/>
          <w:szCs w:val="20"/>
        </w:rPr>
        <w:t xml:space="preserve">osobní asistence </w:t>
      </w:r>
      <w:r w:rsidR="00B214E1" w:rsidRPr="007A72C8">
        <w:rPr>
          <w:rFonts w:ascii="Tahoma" w:hAnsi="Tahoma" w:cs="Tahoma"/>
          <w:bCs/>
          <w:sz w:val="20"/>
          <w:szCs w:val="20"/>
        </w:rPr>
        <w:t xml:space="preserve">dle § </w:t>
      </w:r>
      <w:r w:rsidRPr="007A72C8">
        <w:rPr>
          <w:rFonts w:ascii="Tahoma" w:hAnsi="Tahoma" w:cs="Tahoma"/>
          <w:bCs/>
          <w:sz w:val="20"/>
          <w:szCs w:val="20"/>
        </w:rPr>
        <w:t>39</w:t>
      </w:r>
      <w:r w:rsidR="00C82E0C" w:rsidRPr="007A72C8">
        <w:rPr>
          <w:rFonts w:ascii="Tahoma" w:hAnsi="Tahoma" w:cs="Tahoma"/>
          <w:bCs/>
          <w:sz w:val="20"/>
          <w:szCs w:val="20"/>
        </w:rPr>
        <w:t>, pečovatelská</w:t>
      </w:r>
      <w:r w:rsidRPr="007A72C8">
        <w:rPr>
          <w:rFonts w:ascii="Tahoma" w:hAnsi="Tahoma" w:cs="Tahoma"/>
          <w:bCs/>
          <w:sz w:val="20"/>
          <w:szCs w:val="20"/>
        </w:rPr>
        <w:t xml:space="preserve"> služb</w:t>
      </w:r>
      <w:r w:rsidR="00C82E0C" w:rsidRPr="007A72C8">
        <w:rPr>
          <w:rFonts w:ascii="Tahoma" w:hAnsi="Tahoma" w:cs="Tahoma"/>
          <w:bCs/>
          <w:sz w:val="20"/>
          <w:szCs w:val="20"/>
        </w:rPr>
        <w:t>a</w:t>
      </w: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B214E1" w:rsidRPr="007A72C8">
        <w:rPr>
          <w:rFonts w:ascii="Tahoma" w:hAnsi="Tahoma" w:cs="Tahoma"/>
          <w:bCs/>
          <w:sz w:val="20"/>
          <w:szCs w:val="20"/>
        </w:rPr>
        <w:t xml:space="preserve">dle </w:t>
      </w:r>
      <w:r w:rsidRPr="007A72C8">
        <w:rPr>
          <w:rFonts w:ascii="Tahoma" w:hAnsi="Tahoma" w:cs="Tahoma"/>
          <w:bCs/>
          <w:sz w:val="20"/>
          <w:szCs w:val="20"/>
        </w:rPr>
        <w:t>§</w:t>
      </w:r>
      <w:r w:rsidR="00B214E1" w:rsidRPr="007A72C8">
        <w:rPr>
          <w:rFonts w:ascii="Tahoma" w:hAnsi="Tahoma" w:cs="Tahoma"/>
          <w:bCs/>
          <w:sz w:val="20"/>
          <w:szCs w:val="20"/>
        </w:rPr>
        <w:t xml:space="preserve"> </w:t>
      </w:r>
      <w:r w:rsidRPr="007A72C8">
        <w:rPr>
          <w:rFonts w:ascii="Tahoma" w:hAnsi="Tahoma" w:cs="Tahoma"/>
          <w:bCs/>
          <w:sz w:val="20"/>
          <w:szCs w:val="20"/>
        </w:rPr>
        <w:t>40</w:t>
      </w:r>
      <w:r w:rsidR="00B214E1" w:rsidRPr="007A72C8">
        <w:rPr>
          <w:rFonts w:ascii="Tahoma" w:hAnsi="Tahoma" w:cs="Tahoma"/>
          <w:bCs/>
          <w:sz w:val="20"/>
          <w:szCs w:val="20"/>
        </w:rPr>
        <w:t>);</w:t>
      </w:r>
    </w:p>
    <w:p w14:paraId="563CE043" w14:textId="77777777" w:rsidR="00561273" w:rsidRPr="007A72C8" w:rsidRDefault="00E746EE" w:rsidP="009854FF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doklad o potřebě většího objemu péče, než na který postačuje přiznaný příspěvek na péči (potvrzení od sociálního pracovníka, lékaře nebo poskytovatele sociálních služeb)</w:t>
      </w:r>
      <w:r w:rsidR="00B214E1" w:rsidRPr="007A72C8">
        <w:rPr>
          <w:rFonts w:ascii="Tahoma" w:hAnsi="Tahoma" w:cs="Tahoma"/>
          <w:bCs/>
          <w:sz w:val="20"/>
          <w:szCs w:val="20"/>
        </w:rPr>
        <w:t>.</w:t>
      </w:r>
    </w:p>
    <w:p w14:paraId="78744C91" w14:textId="77777777" w:rsidR="009D0B0C" w:rsidRPr="007A72C8" w:rsidRDefault="009D0B0C" w:rsidP="001E0C32">
      <w:pPr>
        <w:pStyle w:val="Zkladntext"/>
        <w:spacing w:before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V rámci agendy dotačního programu jsou zpracovávány osobní údaje. Bližší informace o zpracování osobních údajů jsou uvedeny na webových stránkách poskytovatele na adrese </w:t>
      </w:r>
      <w:hyperlink r:id="rId11" w:history="1">
        <w:r w:rsidRPr="007A72C8">
          <w:rPr>
            <w:rStyle w:val="Hypertextovodkaz"/>
            <w:rFonts w:ascii="Tahoma" w:hAnsi="Tahoma" w:cs="Tahoma"/>
            <w:b w:val="0"/>
            <w:bCs w:val="0"/>
            <w:sz w:val="20"/>
            <w:szCs w:val="20"/>
          </w:rPr>
          <w:t>https://www.praha14.cz/urad-mestske-casti/ochrana-osobnich-udaju/</w:t>
        </w:r>
      </w:hyperlink>
      <w:r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0AA5BE7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I</w:t>
      </w:r>
      <w:r w:rsidR="005E0746" w:rsidRPr="007A72C8">
        <w:rPr>
          <w:rFonts w:ascii="Tahoma" w:hAnsi="Tahoma" w:cs="Tahoma"/>
          <w:sz w:val="20"/>
          <w:szCs w:val="20"/>
        </w:rPr>
        <w:t>V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 xml:space="preserve">Všeobecné podmínky pro poskytování </w:t>
      </w:r>
      <w:r w:rsidR="008A7E8F" w:rsidRPr="007A72C8">
        <w:rPr>
          <w:rFonts w:ascii="Tahoma" w:hAnsi="Tahoma" w:cs="Tahoma"/>
          <w:sz w:val="20"/>
          <w:szCs w:val="20"/>
        </w:rPr>
        <w:t xml:space="preserve">a čerpání </w:t>
      </w:r>
      <w:r w:rsidR="00DD1BA4" w:rsidRPr="007A72C8">
        <w:rPr>
          <w:rFonts w:ascii="Tahoma" w:hAnsi="Tahoma" w:cs="Tahoma"/>
          <w:sz w:val="20"/>
          <w:szCs w:val="20"/>
        </w:rPr>
        <w:t>dotace</w:t>
      </w:r>
    </w:p>
    <w:p w14:paraId="42945EE5" w14:textId="77777777" w:rsidR="00EF311E" w:rsidRPr="007A72C8" w:rsidRDefault="00EF311E" w:rsidP="00AE5CB6">
      <w:pPr>
        <w:numPr>
          <w:ilvl w:val="0"/>
          <w:numId w:val="12"/>
        </w:numPr>
        <w:spacing w:after="120"/>
        <w:ind w:left="357" w:hanging="357"/>
        <w:textAlignment w:val="top"/>
        <w:rPr>
          <w:rFonts w:ascii="Tahoma" w:hAnsi="Tahoma" w:cs="Tahoma"/>
          <w:kern w:val="36"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Objem</w:t>
      </w:r>
      <w:r w:rsidRPr="007A72C8">
        <w:rPr>
          <w:rFonts w:ascii="Tahoma" w:hAnsi="Tahoma" w:cs="Tahoma"/>
          <w:kern w:val="36"/>
          <w:sz w:val="20"/>
          <w:szCs w:val="20"/>
        </w:rPr>
        <w:t xml:space="preserve"> </w:t>
      </w:r>
      <w:r w:rsidRPr="007A72C8">
        <w:rPr>
          <w:rFonts w:ascii="Tahoma" w:hAnsi="Tahoma" w:cs="Tahoma"/>
          <w:bCs/>
          <w:sz w:val="20"/>
          <w:szCs w:val="20"/>
        </w:rPr>
        <w:t>peněžních</w:t>
      </w:r>
      <w:r w:rsidRPr="007A72C8">
        <w:rPr>
          <w:rFonts w:ascii="Tahoma" w:hAnsi="Tahoma" w:cs="Tahoma"/>
          <w:kern w:val="36"/>
          <w:sz w:val="20"/>
          <w:szCs w:val="20"/>
        </w:rPr>
        <w:t xml:space="preserve"> prostředků poskytovaných v rámci dotačního </w:t>
      </w:r>
      <w:r w:rsidR="003643A2" w:rsidRPr="007A72C8">
        <w:rPr>
          <w:rFonts w:ascii="Tahoma" w:hAnsi="Tahoma" w:cs="Tahoma"/>
          <w:kern w:val="36"/>
          <w:sz w:val="20"/>
          <w:szCs w:val="20"/>
        </w:rPr>
        <w:t xml:space="preserve">programu </w:t>
      </w:r>
      <w:r w:rsidRPr="007A72C8">
        <w:rPr>
          <w:rFonts w:ascii="Tahoma" w:hAnsi="Tahoma" w:cs="Tahoma"/>
          <w:kern w:val="36"/>
          <w:sz w:val="20"/>
          <w:szCs w:val="20"/>
        </w:rPr>
        <w:t xml:space="preserve">je limitován celkovým objemem prostředků, který je pro tyto účely v daném roce poskytnut z rozpočtu městské části. </w:t>
      </w:r>
      <w:r w:rsidRPr="007A72C8">
        <w:rPr>
          <w:rFonts w:ascii="Tahoma" w:hAnsi="Tahoma" w:cs="Tahoma"/>
          <w:bCs/>
          <w:sz w:val="20"/>
          <w:szCs w:val="20"/>
        </w:rPr>
        <w:t>Pro rok 20</w:t>
      </w:r>
      <w:r w:rsidR="00B93F15" w:rsidRPr="007A72C8">
        <w:rPr>
          <w:rFonts w:ascii="Tahoma" w:hAnsi="Tahoma" w:cs="Tahoma"/>
          <w:bCs/>
          <w:sz w:val="20"/>
          <w:szCs w:val="20"/>
        </w:rPr>
        <w:t>2</w:t>
      </w:r>
      <w:r w:rsidR="00F22A4E">
        <w:rPr>
          <w:rFonts w:ascii="Tahoma" w:hAnsi="Tahoma" w:cs="Tahoma"/>
          <w:bCs/>
          <w:sz w:val="20"/>
          <w:szCs w:val="20"/>
        </w:rPr>
        <w:t>4</w:t>
      </w:r>
      <w:r w:rsidR="00131B11" w:rsidRPr="007A72C8">
        <w:rPr>
          <w:rFonts w:ascii="Tahoma" w:hAnsi="Tahoma" w:cs="Tahoma"/>
          <w:bCs/>
          <w:sz w:val="20"/>
          <w:szCs w:val="20"/>
        </w:rPr>
        <w:t xml:space="preserve"> je plánováno vyčlenění </w:t>
      </w:r>
      <w:r w:rsidR="00BB681C" w:rsidRPr="007A72C8">
        <w:rPr>
          <w:rFonts w:ascii="Tahoma" w:hAnsi="Tahoma" w:cs="Tahoma"/>
          <w:bCs/>
          <w:sz w:val="20"/>
          <w:szCs w:val="20"/>
        </w:rPr>
        <w:t>2</w:t>
      </w:r>
      <w:r w:rsidR="007B2A48" w:rsidRPr="007A72C8">
        <w:rPr>
          <w:rFonts w:ascii="Tahoma" w:hAnsi="Tahoma" w:cs="Tahoma"/>
          <w:bCs/>
          <w:sz w:val="20"/>
          <w:szCs w:val="20"/>
        </w:rPr>
        <w:t>00</w:t>
      </w:r>
      <w:r w:rsidR="00873373" w:rsidRPr="007A72C8">
        <w:rPr>
          <w:rFonts w:ascii="Tahoma" w:hAnsi="Tahoma" w:cs="Tahoma"/>
          <w:bCs/>
          <w:sz w:val="20"/>
          <w:szCs w:val="20"/>
        </w:rPr>
        <w:t>.000,- Kč</w:t>
      </w:r>
      <w:r w:rsidR="00BE5272" w:rsidRPr="007A72C8">
        <w:rPr>
          <w:rFonts w:ascii="Tahoma" w:hAnsi="Tahoma" w:cs="Tahoma"/>
          <w:bCs/>
          <w:sz w:val="20"/>
          <w:szCs w:val="20"/>
        </w:rPr>
        <w:t>.</w:t>
      </w:r>
    </w:p>
    <w:p w14:paraId="510956F3" w14:textId="77777777" w:rsidR="00AE5CB6" w:rsidRPr="007A72C8" w:rsidRDefault="00AE5CB6" w:rsidP="00AE5CB6">
      <w:pPr>
        <w:spacing w:after="120"/>
        <w:ind w:left="357"/>
        <w:textAlignment w:val="top"/>
        <w:rPr>
          <w:rFonts w:ascii="Tahoma" w:hAnsi="Tahoma" w:cs="Tahoma"/>
          <w:kern w:val="36"/>
          <w:sz w:val="20"/>
          <w:szCs w:val="20"/>
        </w:rPr>
      </w:pPr>
      <w:r w:rsidRPr="007A72C8">
        <w:rPr>
          <w:rFonts w:ascii="Tahoma" w:hAnsi="Tahoma" w:cs="Tahoma"/>
          <w:kern w:val="36"/>
          <w:sz w:val="20"/>
          <w:szCs w:val="20"/>
        </w:rPr>
        <w:t>Konečné přidělení prostředků podléhá schválenému rozpočtu městské části pro rok 202</w:t>
      </w:r>
      <w:r w:rsidR="00F22A4E">
        <w:rPr>
          <w:rFonts w:ascii="Tahoma" w:hAnsi="Tahoma" w:cs="Tahoma"/>
          <w:kern w:val="36"/>
          <w:sz w:val="20"/>
          <w:szCs w:val="20"/>
        </w:rPr>
        <w:t>4</w:t>
      </w:r>
      <w:r w:rsidRPr="007A72C8">
        <w:rPr>
          <w:rFonts w:ascii="Tahoma" w:hAnsi="Tahoma" w:cs="Tahoma"/>
          <w:kern w:val="36"/>
          <w:sz w:val="20"/>
          <w:szCs w:val="20"/>
        </w:rPr>
        <w:t>.</w:t>
      </w:r>
    </w:p>
    <w:p w14:paraId="6E59875C" w14:textId="77777777" w:rsidR="00A84D0A" w:rsidRPr="007A72C8" w:rsidRDefault="00561273" w:rsidP="001E0C32">
      <w:pPr>
        <w:pStyle w:val="Zkladntext"/>
        <w:numPr>
          <w:ilvl w:val="0"/>
          <w:numId w:val="12"/>
        </w:numPr>
        <w:spacing w:after="120"/>
        <w:ind w:left="357" w:hanging="357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Na poskytnutí </w:t>
      </w:r>
      <w:r w:rsidR="00305025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není právní nárok.</w:t>
      </w:r>
    </w:p>
    <w:p w14:paraId="7BAAC184" w14:textId="77777777" w:rsidR="00561273" w:rsidRPr="007A72C8" w:rsidRDefault="00A84D0A" w:rsidP="001E0C32">
      <w:pPr>
        <w:pStyle w:val="Zkladntext"/>
        <w:numPr>
          <w:ilvl w:val="0"/>
          <w:numId w:val="1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Dotace jsou poskytovány na základě uzavřené veřejnoprávní smlouvy. Přidělená dotace může být použita jen pro účely specifikované v této smlouvě.</w:t>
      </w:r>
    </w:p>
    <w:p w14:paraId="60CED0C6" w14:textId="15A0E94D" w:rsidR="00561273" w:rsidRPr="00D654E7" w:rsidRDefault="00D654E7" w:rsidP="009C17F7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Dotaci lze čerpat na úhradu nákladů vzniklých od prvního dne zahájení poskytování služby do posledního dne jejího ukončení, nejdéle však na úhradu nákladů vzniklých </w:t>
      </w:r>
      <w:r w:rsidR="00F26A0E">
        <w:rPr>
          <w:rFonts w:ascii="Tahoma" w:hAnsi="Tahoma" w:cs="Tahoma"/>
          <w:b w:val="0"/>
          <w:bCs w:val="0"/>
          <w:sz w:val="20"/>
          <w:szCs w:val="20"/>
        </w:rPr>
        <w:t xml:space="preserve">a zároveň uhrazených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během běžného roku, tj. od 1. 1. 202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do 31. 12. 202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D654E7">
        <w:rPr>
          <w:rFonts w:ascii="Tahoma" w:hAnsi="Tahoma" w:cs="Tahoma"/>
          <w:sz w:val="20"/>
          <w:szCs w:val="20"/>
        </w:rPr>
        <w:t xml:space="preserve">, </w:t>
      </w:r>
      <w:r w:rsidRPr="00236207">
        <w:rPr>
          <w:rFonts w:ascii="Tahoma" w:hAnsi="Tahoma" w:cs="Tahoma"/>
          <w:b w:val="0"/>
          <w:bCs w:val="0"/>
          <w:color w:val="000000"/>
          <w:sz w:val="20"/>
          <w:szCs w:val="20"/>
        </w:rPr>
        <w:t>s výjimkou mzdových nákladů, které mohou být uhrazené nejpozději do 31. 1. 2025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.</w:t>
      </w:r>
    </w:p>
    <w:p w14:paraId="792C2474" w14:textId="77777777" w:rsidR="005C2DBB" w:rsidRPr="007A72C8" w:rsidRDefault="005C5BD0" w:rsidP="00304D20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Ž</w:t>
      </w:r>
      <w:r w:rsidR="00B83DEA" w:rsidRPr="007A72C8">
        <w:rPr>
          <w:rFonts w:ascii="Tahoma" w:hAnsi="Tahoma" w:cs="Tahoma"/>
          <w:b w:val="0"/>
          <w:bCs w:val="0"/>
          <w:sz w:val="20"/>
          <w:szCs w:val="20"/>
        </w:rPr>
        <w:t>adatel potvrdí</w:t>
      </w:r>
      <w:r w:rsidR="00DF4548" w:rsidRPr="007A72C8">
        <w:rPr>
          <w:rFonts w:ascii="Tahoma" w:hAnsi="Tahoma" w:cs="Tahoma"/>
          <w:b w:val="0"/>
          <w:bCs w:val="0"/>
          <w:sz w:val="20"/>
          <w:szCs w:val="20"/>
        </w:rPr>
        <w:t xml:space="preserve"> v žádosti</w:t>
      </w:r>
      <w:r w:rsidR="00B83DEA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C2DBB" w:rsidRPr="007A72C8">
        <w:rPr>
          <w:rFonts w:ascii="Tahoma" w:hAnsi="Tahoma" w:cs="Tahoma"/>
          <w:b w:val="0"/>
          <w:bCs w:val="0"/>
          <w:sz w:val="20"/>
          <w:szCs w:val="20"/>
        </w:rPr>
        <w:t>čestné prohlášení o bezdlužnosti</w:t>
      </w:r>
      <w:r w:rsidR="005C2DBB" w:rsidRPr="007A72C8">
        <w:rPr>
          <w:rFonts w:ascii="Tahoma" w:hAnsi="Tahoma" w:cs="Tahoma"/>
          <w:b w:val="0"/>
          <w:sz w:val="20"/>
          <w:szCs w:val="20"/>
        </w:rPr>
        <w:t xml:space="preserve"> vůči státnímu a dalším veřejným rozpočtům, na daních a na veřejném zdravotním a sociálním pojištění. </w:t>
      </w:r>
    </w:p>
    <w:p w14:paraId="2D7F5EE4" w14:textId="77777777" w:rsidR="00561273" w:rsidRPr="007A72C8" w:rsidRDefault="00561273" w:rsidP="009C17F7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="005C2DBB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nesmí 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peněžní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prostředky poskytovat jiným právnickým nebo fyzickým osobám, pokud se nejedná o úhradu spojenou s realizací činností, na které byl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a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poskytnut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a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A682846" w14:textId="77777777" w:rsidR="00561273" w:rsidRPr="007A72C8" w:rsidRDefault="00DD1BA4" w:rsidP="0017405C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lastRenderedPageBreak/>
        <w:t>Dotace</w:t>
      </w:r>
      <w:r w:rsidR="00E02AE0" w:rsidRPr="007A72C8">
        <w:rPr>
          <w:rFonts w:ascii="Tahoma" w:hAnsi="Tahoma" w:cs="Tahoma"/>
          <w:b w:val="0"/>
          <w:bCs w:val="0"/>
          <w:sz w:val="20"/>
          <w:szCs w:val="20"/>
        </w:rPr>
        <w:t xml:space="preserve"> se poskytuje </w:t>
      </w:r>
      <w:r w:rsidR="00B15BD8" w:rsidRPr="007A72C8">
        <w:rPr>
          <w:rFonts w:ascii="Tahoma" w:hAnsi="Tahoma" w:cs="Tahoma"/>
          <w:b w:val="0"/>
          <w:bCs w:val="0"/>
          <w:sz w:val="20"/>
          <w:szCs w:val="20"/>
        </w:rPr>
        <w:t>až</w:t>
      </w:r>
      <w:r w:rsidR="00AC763F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9632E" w:rsidRPr="007A72C8">
        <w:rPr>
          <w:rFonts w:ascii="Tahoma" w:hAnsi="Tahoma" w:cs="Tahoma"/>
          <w:b w:val="0"/>
          <w:bCs w:val="0"/>
          <w:sz w:val="20"/>
          <w:szCs w:val="20"/>
        </w:rPr>
        <w:t xml:space="preserve">do výše </w:t>
      </w:r>
      <w:r w:rsidR="00AC763F" w:rsidRPr="007A72C8">
        <w:rPr>
          <w:rFonts w:ascii="Tahoma" w:hAnsi="Tahoma" w:cs="Tahoma"/>
          <w:b w:val="0"/>
          <w:bCs w:val="0"/>
          <w:sz w:val="20"/>
          <w:szCs w:val="20"/>
        </w:rPr>
        <w:t>100 %</w:t>
      </w:r>
      <w:r w:rsidR="00E02AE0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61273" w:rsidRPr="007A72C8">
        <w:rPr>
          <w:rFonts w:ascii="Tahoma" w:hAnsi="Tahoma" w:cs="Tahoma"/>
          <w:b w:val="0"/>
          <w:bCs w:val="0"/>
          <w:sz w:val="20"/>
          <w:szCs w:val="20"/>
        </w:rPr>
        <w:t>rozpočtových nákladů</w:t>
      </w:r>
      <w:r w:rsidR="0017405C" w:rsidRPr="007A72C8">
        <w:rPr>
          <w:rFonts w:ascii="Tahoma" w:hAnsi="Tahoma" w:cs="Tahoma"/>
          <w:sz w:val="20"/>
          <w:szCs w:val="20"/>
        </w:rPr>
        <w:t xml:space="preserve"> 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projektu / provozních nákladů</w:t>
      </w:r>
      <w:r w:rsidR="00FF70AE">
        <w:rPr>
          <w:rFonts w:ascii="Tahoma" w:hAnsi="Tahoma" w:cs="Tahoma"/>
          <w:b w:val="0"/>
          <w:bCs w:val="0"/>
          <w:sz w:val="20"/>
          <w:szCs w:val="20"/>
        </w:rPr>
        <w:t>,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F70AE" w:rsidRPr="001B3616">
        <w:rPr>
          <w:rFonts w:ascii="Tahoma" w:hAnsi="Tahoma" w:cs="Tahoma"/>
          <w:bCs w:val="0"/>
          <w:sz w:val="20"/>
          <w:szCs w:val="20"/>
        </w:rPr>
        <w:t>m</w:t>
      </w:r>
      <w:r w:rsidR="0017405C" w:rsidRPr="001B3616">
        <w:rPr>
          <w:rFonts w:ascii="Tahoma" w:hAnsi="Tahoma" w:cs="Tahoma"/>
          <w:bCs w:val="0"/>
          <w:sz w:val="20"/>
          <w:szCs w:val="20"/>
        </w:rPr>
        <w:t>aximálně však do výše 50.000,- Kč</w:t>
      </w:r>
      <w:r w:rsidR="00B3577E" w:rsidRPr="007A72C8">
        <w:rPr>
          <w:rFonts w:ascii="Tahoma" w:hAnsi="Tahoma" w:cs="Tahoma"/>
          <w:b w:val="0"/>
          <w:bCs w:val="0"/>
          <w:sz w:val="20"/>
          <w:szCs w:val="20"/>
        </w:rPr>
        <w:t xml:space="preserve"> (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max</w:t>
      </w:r>
      <w:r w:rsidR="00B3577E" w:rsidRPr="007A72C8">
        <w:rPr>
          <w:rFonts w:ascii="Tahoma" w:hAnsi="Tahoma" w:cs="Tahoma"/>
          <w:b w:val="0"/>
          <w:bCs w:val="0"/>
          <w:sz w:val="20"/>
          <w:szCs w:val="20"/>
        </w:rPr>
        <w:t>. částka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, která může být žadatelem v žádosti požadována</w:t>
      </w:r>
      <w:r w:rsidR="00B3577E" w:rsidRPr="007A72C8">
        <w:rPr>
          <w:rFonts w:ascii="Tahoma" w:hAnsi="Tahoma" w:cs="Tahoma"/>
          <w:b w:val="0"/>
          <w:bCs w:val="0"/>
          <w:sz w:val="20"/>
          <w:szCs w:val="20"/>
        </w:rPr>
        <w:t>)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8DDB7EE" w14:textId="77777777" w:rsidR="00771873" w:rsidRPr="007A72C8" w:rsidRDefault="00FF70AE" w:rsidP="009C17F7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iCs/>
          <w:color w:val="FF000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Dotace je</w:t>
      </w:r>
      <w:r w:rsidR="00771873" w:rsidRPr="007A72C8">
        <w:rPr>
          <w:rFonts w:ascii="Tahoma" w:hAnsi="Tahoma" w:cs="Tahoma"/>
          <w:b w:val="0"/>
          <w:bCs w:val="0"/>
          <w:sz w:val="20"/>
          <w:szCs w:val="20"/>
        </w:rPr>
        <w:t xml:space="preserve"> účelově vázán</w:t>
      </w:r>
      <w:r>
        <w:rPr>
          <w:rFonts w:ascii="Tahoma" w:hAnsi="Tahoma" w:cs="Tahoma"/>
          <w:b w:val="0"/>
          <w:bCs w:val="0"/>
          <w:sz w:val="20"/>
          <w:szCs w:val="20"/>
        </w:rPr>
        <w:t>a</w:t>
      </w:r>
      <w:r w:rsidR="00771873" w:rsidRPr="007A72C8">
        <w:rPr>
          <w:rFonts w:ascii="Tahoma" w:hAnsi="Tahoma" w:cs="Tahoma"/>
          <w:b w:val="0"/>
          <w:bCs w:val="0"/>
          <w:sz w:val="20"/>
          <w:szCs w:val="20"/>
        </w:rPr>
        <w:t xml:space="preserve"> na 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zabezpečení aktivit uvedených v</w:t>
      </w:r>
      <w:r w:rsidR="005E2856" w:rsidRPr="007A72C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žádosti</w:t>
      </w:r>
      <w:r w:rsidR="005E2856" w:rsidRPr="007A72C8">
        <w:rPr>
          <w:rFonts w:ascii="Tahoma" w:hAnsi="Tahoma" w:cs="Tahoma"/>
          <w:b w:val="0"/>
          <w:bCs w:val="0"/>
          <w:sz w:val="20"/>
          <w:szCs w:val="20"/>
        </w:rPr>
        <w:t>, v souladu s tematickým vymezením dotačního programu</w:t>
      </w:r>
      <w:r w:rsidR="00C33770"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CE60FA2" w14:textId="77777777" w:rsidR="00390556" w:rsidRPr="007A72C8" w:rsidRDefault="00390556" w:rsidP="00390556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Poskytování dotací žadatelům v tomto dotačním programu nebylo vyhodnoceno jako poskytnutí veřejné podpory, neboť se jedná o akce čistě lokálního charakteru, které nijak neovlivňují obchod mezi členskými státy Evropské unie.</w:t>
      </w:r>
    </w:p>
    <w:p w14:paraId="30F2A274" w14:textId="77777777" w:rsidR="00F0168F" w:rsidRPr="007A72C8" w:rsidRDefault="00561273" w:rsidP="001B3616">
      <w:pPr>
        <w:pStyle w:val="Zkladntext"/>
        <w:numPr>
          <w:ilvl w:val="0"/>
          <w:numId w:val="12"/>
        </w:numPr>
        <w:tabs>
          <w:tab w:val="left" w:pos="0"/>
        </w:tabs>
        <w:spacing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Z poskytnu</w:t>
      </w:r>
      <w:r w:rsidR="00F0168F" w:rsidRPr="007A72C8">
        <w:rPr>
          <w:rFonts w:ascii="Tahoma" w:hAnsi="Tahoma" w:cs="Tahoma"/>
          <w:b w:val="0"/>
          <w:bCs w:val="0"/>
          <w:sz w:val="20"/>
          <w:szCs w:val="20"/>
        </w:rPr>
        <w:t>té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0168F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="00FF5A6B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F5A6B" w:rsidRPr="001B3616">
        <w:rPr>
          <w:rFonts w:ascii="Tahoma" w:hAnsi="Tahoma" w:cs="Tahoma"/>
          <w:b w:val="0"/>
          <w:sz w:val="20"/>
          <w:szCs w:val="20"/>
        </w:rPr>
        <w:t>nelze</w:t>
      </w:r>
      <w:r w:rsidRPr="001B3616">
        <w:rPr>
          <w:rFonts w:ascii="Tahoma" w:hAnsi="Tahoma" w:cs="Tahoma"/>
          <w:b w:val="0"/>
          <w:sz w:val="20"/>
          <w:szCs w:val="20"/>
        </w:rPr>
        <w:t xml:space="preserve"> hradit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náklady</w:t>
      </w:r>
      <w:r w:rsidR="0074084B">
        <w:rPr>
          <w:rFonts w:ascii="Tahoma" w:hAnsi="Tahoma" w:cs="Tahoma"/>
          <w:b w:val="0"/>
          <w:bCs w:val="0"/>
          <w:sz w:val="20"/>
          <w:szCs w:val="20"/>
        </w:rPr>
        <w:t>: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74F057E" w14:textId="77777777" w:rsidR="00630867" w:rsidRPr="007A72C8" w:rsidRDefault="00561273" w:rsidP="009854FF">
      <w:pPr>
        <w:pStyle w:val="Zkladntext"/>
        <w:numPr>
          <w:ilvl w:val="0"/>
          <w:numId w:val="36"/>
        </w:numPr>
        <w:tabs>
          <w:tab w:val="left" w:pos="0"/>
        </w:tabs>
        <w:spacing w:after="120"/>
        <w:ind w:left="714" w:hanging="357"/>
        <w:contextualSpacing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na nespecifikované výdaje (tj. výdaje, které nelze účetně doložit)</w:t>
      </w:r>
      <w:r w:rsidR="00630867" w:rsidRPr="007A72C8"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5D92AC4E" w14:textId="77777777" w:rsidR="00561273" w:rsidRPr="007A72C8" w:rsidRDefault="00630867" w:rsidP="009854FF">
      <w:pPr>
        <w:pStyle w:val="Zkladntext"/>
        <w:numPr>
          <w:ilvl w:val="0"/>
          <w:numId w:val="36"/>
        </w:numPr>
        <w:tabs>
          <w:tab w:val="left" w:pos="0"/>
        </w:tabs>
        <w:spacing w:before="0" w:after="120"/>
        <w:ind w:left="714" w:hanging="357"/>
        <w:contextualSpacing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náklady, které již byly uhrazeny z dávky příspěvku na péči nebo z jiné dotace, případně nadačního fondu.</w:t>
      </w:r>
    </w:p>
    <w:p w14:paraId="5EE91E00" w14:textId="77777777" w:rsidR="00234712" w:rsidRPr="007A72C8" w:rsidRDefault="00561273" w:rsidP="001E0C32">
      <w:pPr>
        <w:pStyle w:val="Zkladntext"/>
        <w:numPr>
          <w:ilvl w:val="0"/>
          <w:numId w:val="12"/>
        </w:numPr>
        <w:tabs>
          <w:tab w:val="left" w:pos="0"/>
        </w:tabs>
        <w:spacing w:before="24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Z posk</w:t>
      </w:r>
      <w:r w:rsidR="00FF5A6B" w:rsidRPr="007A72C8">
        <w:rPr>
          <w:rFonts w:ascii="Tahoma" w:hAnsi="Tahoma" w:cs="Tahoma"/>
          <w:b w:val="0"/>
          <w:bCs w:val="0"/>
          <w:sz w:val="20"/>
          <w:szCs w:val="20"/>
        </w:rPr>
        <w:t>ytnut</w:t>
      </w:r>
      <w:r w:rsidR="00234712" w:rsidRPr="007A72C8">
        <w:rPr>
          <w:rFonts w:ascii="Tahoma" w:hAnsi="Tahoma" w:cs="Tahoma"/>
          <w:b w:val="0"/>
          <w:bCs w:val="0"/>
          <w:sz w:val="20"/>
          <w:szCs w:val="20"/>
        </w:rPr>
        <w:t>é</w:t>
      </w:r>
      <w:r w:rsidR="00FF5A6B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34712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F5A6B" w:rsidRPr="001B3616">
        <w:rPr>
          <w:rFonts w:ascii="Tahoma" w:hAnsi="Tahoma" w:cs="Tahoma"/>
          <w:b w:val="0"/>
          <w:sz w:val="20"/>
          <w:szCs w:val="20"/>
        </w:rPr>
        <w:t>lze</w:t>
      </w:r>
      <w:r w:rsidRPr="001B3616">
        <w:rPr>
          <w:rFonts w:ascii="Tahoma" w:hAnsi="Tahoma" w:cs="Tahoma"/>
          <w:b w:val="0"/>
          <w:sz w:val="20"/>
          <w:szCs w:val="20"/>
        </w:rPr>
        <w:t xml:space="preserve"> hradit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030D4E5" w14:textId="77777777" w:rsidR="00234712" w:rsidRPr="007A72C8" w:rsidRDefault="00630867" w:rsidP="001E0C32">
      <w:pPr>
        <w:pStyle w:val="Zkladntext"/>
        <w:numPr>
          <w:ilvl w:val="0"/>
          <w:numId w:val="37"/>
        </w:numPr>
        <w:tabs>
          <w:tab w:val="left" w:pos="0"/>
        </w:tabs>
        <w:spacing w:before="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v</w:t>
      </w:r>
      <w:r w:rsidR="00EF0F3E" w:rsidRPr="007A72C8">
        <w:rPr>
          <w:rFonts w:ascii="Tahoma" w:hAnsi="Tahoma" w:cs="Tahoma"/>
          <w:b w:val="0"/>
          <w:bCs w:val="0"/>
          <w:sz w:val="20"/>
          <w:szCs w:val="20"/>
        </w:rPr>
        <w:t>ýdaje spojené s čerpáním s</w:t>
      </w:r>
      <w:r w:rsidR="00BB681C" w:rsidRPr="007A72C8">
        <w:rPr>
          <w:rFonts w:ascii="Tahoma" w:hAnsi="Tahoma" w:cs="Tahoma"/>
          <w:b w:val="0"/>
          <w:bCs w:val="0"/>
          <w:sz w:val="20"/>
          <w:szCs w:val="20"/>
        </w:rPr>
        <w:t>luž</w:t>
      </w:r>
      <w:r w:rsidR="00EF0F3E" w:rsidRPr="007A72C8">
        <w:rPr>
          <w:rFonts w:ascii="Tahoma" w:hAnsi="Tahoma" w:cs="Tahoma"/>
          <w:b w:val="0"/>
          <w:bCs w:val="0"/>
          <w:sz w:val="20"/>
          <w:szCs w:val="20"/>
        </w:rPr>
        <w:t>eb</w:t>
      </w:r>
      <w:r w:rsidR="00BB681C" w:rsidRPr="007A72C8">
        <w:rPr>
          <w:rFonts w:ascii="Tahoma" w:hAnsi="Tahoma" w:cs="Tahoma"/>
          <w:b w:val="0"/>
          <w:bCs w:val="0"/>
          <w:sz w:val="20"/>
          <w:szCs w:val="20"/>
        </w:rPr>
        <w:t xml:space="preserve"> osobní </w:t>
      </w:r>
      <w:r w:rsidR="004A2B5E" w:rsidRPr="007A72C8">
        <w:rPr>
          <w:rFonts w:ascii="Tahoma" w:hAnsi="Tahoma" w:cs="Tahoma"/>
          <w:b w:val="0"/>
          <w:bCs w:val="0"/>
          <w:sz w:val="20"/>
          <w:szCs w:val="20"/>
        </w:rPr>
        <w:t xml:space="preserve">asistence </w:t>
      </w:r>
      <w:r w:rsidR="00C82E0C" w:rsidRPr="007A72C8">
        <w:rPr>
          <w:rFonts w:ascii="Tahoma" w:hAnsi="Tahoma" w:cs="Tahoma"/>
          <w:b w:val="0"/>
          <w:bCs w:val="0"/>
          <w:sz w:val="20"/>
          <w:szCs w:val="20"/>
        </w:rPr>
        <w:t>a pečovatelské služby</w:t>
      </w:r>
      <w:r w:rsidR="00561273" w:rsidRPr="007A72C8">
        <w:rPr>
          <w:rFonts w:ascii="Tahoma" w:hAnsi="Tahoma" w:cs="Tahoma"/>
          <w:b w:val="0"/>
          <w:bCs w:val="0"/>
          <w:sz w:val="20"/>
          <w:szCs w:val="20"/>
        </w:rPr>
        <w:t>, které jsou identifikovatelné, účetně evidované, ověřitelné a podložené originálními dokumenty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C64286F" w14:textId="77777777" w:rsidR="00CB2CE8" w:rsidRPr="007A72C8" w:rsidRDefault="00AD28C5" w:rsidP="007859FB">
      <w:pPr>
        <w:numPr>
          <w:ilvl w:val="0"/>
          <w:numId w:val="12"/>
        </w:numPr>
        <w:spacing w:after="240"/>
        <w:textAlignment w:val="top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Na podporu jedné fyzické osoby může být podána vždy jen jedna žádost</w:t>
      </w:r>
      <w:r w:rsidR="006B15B5" w:rsidRPr="007A72C8">
        <w:rPr>
          <w:rFonts w:ascii="Tahoma" w:hAnsi="Tahoma" w:cs="Tahoma"/>
          <w:sz w:val="20"/>
          <w:szCs w:val="20"/>
        </w:rPr>
        <w:t xml:space="preserve"> o dotaci </w:t>
      </w:r>
      <w:r w:rsidR="00096003" w:rsidRPr="007A72C8">
        <w:rPr>
          <w:rFonts w:ascii="Tahoma" w:hAnsi="Tahoma" w:cs="Tahoma"/>
          <w:sz w:val="20"/>
          <w:szCs w:val="20"/>
        </w:rPr>
        <w:t>z dotačního programu</w:t>
      </w:r>
      <w:r w:rsidR="006E4C1C" w:rsidRPr="007A72C8">
        <w:rPr>
          <w:rFonts w:ascii="Tahoma" w:hAnsi="Tahoma" w:cs="Tahoma"/>
          <w:sz w:val="20"/>
          <w:szCs w:val="20"/>
        </w:rPr>
        <w:t>.</w:t>
      </w:r>
      <w:r w:rsidR="00096003" w:rsidRPr="007A72C8">
        <w:rPr>
          <w:rFonts w:ascii="Tahoma" w:hAnsi="Tahoma" w:cs="Tahoma"/>
          <w:sz w:val="20"/>
          <w:szCs w:val="20"/>
        </w:rPr>
        <w:t xml:space="preserve"> </w:t>
      </w:r>
    </w:p>
    <w:p w14:paraId="097022F6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V.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Evidence</w:t>
      </w:r>
      <w:r w:rsidR="00353B13" w:rsidRPr="007A72C8">
        <w:rPr>
          <w:rFonts w:ascii="Tahoma" w:hAnsi="Tahoma" w:cs="Tahoma"/>
          <w:sz w:val="20"/>
          <w:szCs w:val="20"/>
        </w:rPr>
        <w:t>, posouzení</w:t>
      </w:r>
      <w:r w:rsidRPr="007A72C8">
        <w:rPr>
          <w:rFonts w:ascii="Tahoma" w:hAnsi="Tahoma" w:cs="Tahoma"/>
          <w:sz w:val="20"/>
          <w:szCs w:val="20"/>
        </w:rPr>
        <w:t xml:space="preserve"> a způsob poskytnutí </w:t>
      </w:r>
      <w:r w:rsidR="005E2954" w:rsidRPr="007A72C8">
        <w:rPr>
          <w:rFonts w:ascii="Tahoma" w:hAnsi="Tahoma" w:cs="Tahoma"/>
          <w:sz w:val="20"/>
          <w:szCs w:val="20"/>
        </w:rPr>
        <w:t>dotace</w:t>
      </w:r>
    </w:p>
    <w:p w14:paraId="2DF9FBC7" w14:textId="77777777" w:rsidR="003845E5" w:rsidRPr="007A72C8" w:rsidRDefault="00360AE9" w:rsidP="003845E5">
      <w:pPr>
        <w:pStyle w:val="Zkladntext"/>
        <w:numPr>
          <w:ilvl w:val="0"/>
          <w:numId w:val="28"/>
        </w:numPr>
        <w:tabs>
          <w:tab w:val="left" w:pos="0"/>
        </w:tabs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K </w:t>
      </w:r>
      <w:r w:rsidRPr="007A72C8">
        <w:rPr>
          <w:rFonts w:ascii="Tahoma" w:hAnsi="Tahoma" w:cs="Tahoma"/>
          <w:b w:val="0"/>
          <w:sz w:val="20"/>
          <w:szCs w:val="20"/>
        </w:rPr>
        <w:t>posouzení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budou postoupeny pouze žádosti podané na příslušném formuláři žádosti. </w:t>
      </w:r>
      <w:r w:rsidRPr="007A72C8">
        <w:rPr>
          <w:rFonts w:ascii="Tahoma" w:hAnsi="Tahoma" w:cs="Tahoma"/>
          <w:b w:val="0"/>
          <w:sz w:val="20"/>
          <w:szCs w:val="20"/>
        </w:rPr>
        <w:t>Žádost musí být čitelně vyplněná a musí být podána pouze na předepsaném formuláři městské části</w:t>
      </w:r>
      <w:r w:rsidR="00E80083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vydaném pro tento účel. Je nezbytné vyplnit všechny rubriky, česky, strojopisem, neměnit znění rubrik.</w:t>
      </w:r>
      <w:r w:rsidR="00E80083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Údaje lze rozvést v přílohách.</w:t>
      </w:r>
      <w:r w:rsidR="00E80083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Žádosti zpracované a podávané na jiném nebo zásadně upravovaném formuláři budou pro formální nedostatky z dotačního řízení vyřazeny. Nepřípustné je zejména měnit pořadí jednotlivých položek (bodů) formuláře. Za formální nedostatek nebo nepřípustnou úpravu formuláře se nepovažuje přiměřené rozšíření jednotlivých kolonek.</w:t>
      </w:r>
      <w:r w:rsidR="003845E5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A3CD4E9" w14:textId="77777777" w:rsidR="003845E5" w:rsidRPr="007A72C8" w:rsidRDefault="003845E5" w:rsidP="003845E5">
      <w:pPr>
        <w:pStyle w:val="Zkladntext"/>
        <w:numPr>
          <w:ilvl w:val="0"/>
          <w:numId w:val="28"/>
        </w:numPr>
        <w:tabs>
          <w:tab w:val="left" w:pos="0"/>
        </w:tabs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Žádosti jsou po přijetí poskytovatelem dále posouzeny:</w:t>
      </w:r>
    </w:p>
    <w:p w14:paraId="3AC0E3C2" w14:textId="77777777" w:rsidR="003845E5" w:rsidRPr="007A72C8" w:rsidRDefault="003845E5" w:rsidP="0071440F">
      <w:pPr>
        <w:pStyle w:val="Zkladntext"/>
        <w:numPr>
          <w:ilvl w:val="0"/>
          <w:numId w:val="29"/>
        </w:numPr>
        <w:tabs>
          <w:tab w:val="left" w:pos="0"/>
        </w:tabs>
        <w:spacing w:before="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  <w:u w:val="single"/>
        </w:rPr>
        <w:t>formálně</w:t>
      </w:r>
      <w:r w:rsidRPr="007A72C8">
        <w:rPr>
          <w:rFonts w:ascii="Tahoma" w:hAnsi="Tahoma" w:cs="Tahoma"/>
          <w:sz w:val="20"/>
          <w:szCs w:val="20"/>
        </w:rPr>
        <w:t xml:space="preserve"> - </w:t>
      </w:r>
      <w:r w:rsidR="00957160" w:rsidRPr="007A72C8">
        <w:rPr>
          <w:rFonts w:ascii="Tahoma" w:hAnsi="Tahoma" w:cs="Tahoma"/>
          <w:b w:val="0"/>
          <w:sz w:val="20"/>
          <w:szCs w:val="20"/>
        </w:rPr>
        <w:t>kontrola splnění základních náležitostí</w:t>
      </w:r>
      <w:r w:rsidR="00957160" w:rsidRPr="007A72C8" w:rsidDel="00DB6CBE">
        <w:rPr>
          <w:rFonts w:ascii="Tahoma" w:hAnsi="Tahoma" w:cs="Tahoma"/>
          <w:b w:val="0"/>
          <w:sz w:val="20"/>
          <w:szCs w:val="20"/>
        </w:rPr>
        <w:t xml:space="preserve"> </w:t>
      </w:r>
      <w:r w:rsidR="00957160" w:rsidRPr="007A72C8">
        <w:rPr>
          <w:rFonts w:ascii="Tahoma" w:hAnsi="Tahoma" w:cs="Tahoma"/>
          <w:b w:val="0"/>
          <w:sz w:val="20"/>
          <w:szCs w:val="20"/>
        </w:rPr>
        <w:t>žádosti (kompletně vyplněná žádost, řádně vyplněný rozpočet, dostatečně popsaný záměr)</w:t>
      </w:r>
      <w:r w:rsidR="000D4852" w:rsidRPr="007A72C8">
        <w:rPr>
          <w:rFonts w:ascii="Tahoma" w:hAnsi="Tahoma" w:cs="Tahoma"/>
          <w:b w:val="0"/>
          <w:sz w:val="20"/>
          <w:szCs w:val="20"/>
        </w:rPr>
        <w:t>; f</w:t>
      </w:r>
      <w:r w:rsidR="00383A6A" w:rsidRPr="007A72C8">
        <w:rPr>
          <w:rFonts w:ascii="Tahoma" w:hAnsi="Tahoma" w:cs="Tahoma"/>
          <w:b w:val="0"/>
          <w:sz w:val="20"/>
          <w:szCs w:val="20"/>
        </w:rPr>
        <w:t>ormální posouzení nemá bodové ohodnocení, při splnění formálních požadavků je žádost postoupena k odbornému posouzení</w:t>
      </w:r>
      <w:r w:rsidR="000D4852" w:rsidRPr="007A72C8">
        <w:rPr>
          <w:rFonts w:ascii="Tahoma" w:hAnsi="Tahoma" w:cs="Tahoma"/>
          <w:b w:val="0"/>
          <w:sz w:val="20"/>
          <w:szCs w:val="20"/>
        </w:rPr>
        <w:t>;</w:t>
      </w:r>
    </w:p>
    <w:p w14:paraId="14EE5FA6" w14:textId="77777777" w:rsidR="00957160" w:rsidRPr="007A72C8" w:rsidRDefault="003845E5" w:rsidP="00957160">
      <w:pPr>
        <w:numPr>
          <w:ilvl w:val="0"/>
          <w:numId w:val="29"/>
        </w:numPr>
        <w:spacing w:after="120"/>
        <w:ind w:left="71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  <w:u w:val="single"/>
        </w:rPr>
        <w:t>odborně</w:t>
      </w:r>
      <w:r w:rsidRPr="007A72C8">
        <w:rPr>
          <w:rFonts w:ascii="Tahoma" w:hAnsi="Tahoma" w:cs="Tahoma"/>
          <w:b/>
          <w:sz w:val="20"/>
          <w:szCs w:val="20"/>
        </w:rPr>
        <w:t xml:space="preserve"> - </w:t>
      </w:r>
      <w:r w:rsidR="00957160" w:rsidRPr="007A72C8">
        <w:rPr>
          <w:rFonts w:ascii="Tahoma" w:hAnsi="Tahoma" w:cs="Tahoma"/>
          <w:sz w:val="20"/>
          <w:szCs w:val="20"/>
        </w:rPr>
        <w:t>odborné posouzení podaných žádostí provádí dotační komise jmenovan</w:t>
      </w:r>
      <w:r w:rsidR="00AD28C5" w:rsidRPr="007A72C8">
        <w:rPr>
          <w:rFonts w:ascii="Tahoma" w:hAnsi="Tahoma" w:cs="Tahoma"/>
          <w:sz w:val="20"/>
          <w:szCs w:val="20"/>
        </w:rPr>
        <w:t>á</w:t>
      </w:r>
      <w:r w:rsidR="00957160" w:rsidRPr="007A72C8">
        <w:rPr>
          <w:rFonts w:ascii="Tahoma" w:hAnsi="Tahoma" w:cs="Tahoma"/>
          <w:sz w:val="20"/>
          <w:szCs w:val="20"/>
        </w:rPr>
        <w:t xml:space="preserve"> Radou </w:t>
      </w:r>
      <w:r w:rsidR="00986538" w:rsidRPr="007A72C8">
        <w:rPr>
          <w:rFonts w:ascii="Tahoma" w:hAnsi="Tahoma" w:cs="Tahoma"/>
          <w:sz w:val="20"/>
          <w:szCs w:val="20"/>
        </w:rPr>
        <w:t>městské části</w:t>
      </w:r>
      <w:r w:rsidR="00957160" w:rsidRPr="007A72C8">
        <w:rPr>
          <w:rFonts w:ascii="Tahoma" w:hAnsi="Tahoma" w:cs="Tahoma"/>
          <w:sz w:val="20"/>
          <w:szCs w:val="20"/>
        </w:rPr>
        <w:t xml:space="preserve"> pro daný dotační program a rok. Posuzována jsou především tato kritéria:</w:t>
      </w:r>
    </w:p>
    <w:p w14:paraId="17D81270" w14:textId="77777777" w:rsidR="00986538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  <w:lang w:val="x-none" w:eastAsia="x-none"/>
        </w:rPr>
      </w:pPr>
      <w:r w:rsidRPr="007A72C8">
        <w:rPr>
          <w:rFonts w:ascii="Tahoma" w:hAnsi="Tahoma" w:cs="Tahoma"/>
          <w:sz w:val="20"/>
          <w:szCs w:val="20"/>
          <w:lang w:val="x-none" w:eastAsia="x-none"/>
        </w:rPr>
        <w:t xml:space="preserve">soulad </w:t>
      </w:r>
      <w:r w:rsidRPr="007A72C8">
        <w:rPr>
          <w:rFonts w:ascii="Tahoma" w:hAnsi="Tahoma" w:cs="Tahoma"/>
          <w:sz w:val="20"/>
          <w:szCs w:val="20"/>
          <w:lang w:eastAsia="x-none"/>
        </w:rPr>
        <w:t>s</w:t>
      </w:r>
      <w:r w:rsidR="00957160" w:rsidRPr="007A72C8">
        <w:rPr>
          <w:rFonts w:ascii="Tahoma" w:hAnsi="Tahoma" w:cs="Tahoma"/>
          <w:sz w:val="20"/>
          <w:szCs w:val="20"/>
          <w:lang w:eastAsia="x-none"/>
        </w:rPr>
        <w:t xml:space="preserve"> dokumenty </w:t>
      </w:r>
      <w:r w:rsidR="00B62462" w:rsidRPr="007A72C8">
        <w:rPr>
          <w:rFonts w:ascii="Tahoma" w:hAnsi="Tahoma" w:cs="Tahoma"/>
          <w:sz w:val="20"/>
          <w:szCs w:val="20"/>
          <w:lang w:eastAsia="x-none"/>
        </w:rPr>
        <w:t>městské části</w:t>
      </w:r>
      <w:r w:rsidRPr="007A72C8">
        <w:rPr>
          <w:rFonts w:ascii="Tahoma" w:hAnsi="Tahoma" w:cs="Tahoma"/>
          <w:sz w:val="20"/>
          <w:szCs w:val="20"/>
          <w:lang w:eastAsia="x-none"/>
        </w:rPr>
        <w:t xml:space="preserve"> (</w:t>
      </w:r>
      <w:r w:rsidR="00B62462" w:rsidRPr="007A72C8">
        <w:rPr>
          <w:rFonts w:ascii="Tahoma" w:hAnsi="Tahoma" w:cs="Tahoma"/>
          <w:sz w:val="20"/>
          <w:szCs w:val="20"/>
        </w:rPr>
        <w:t>SPRSS</w:t>
      </w:r>
      <w:r w:rsidRPr="007A72C8">
        <w:rPr>
          <w:rFonts w:ascii="Tahoma" w:hAnsi="Tahoma" w:cs="Tahoma"/>
          <w:sz w:val="20"/>
          <w:szCs w:val="20"/>
        </w:rPr>
        <w:t xml:space="preserve"> na roky 2021-2024)</w:t>
      </w:r>
      <w:r w:rsidR="00957160" w:rsidRPr="007A72C8">
        <w:rPr>
          <w:rFonts w:ascii="Tahoma" w:hAnsi="Tahoma" w:cs="Tahoma"/>
          <w:sz w:val="20"/>
          <w:szCs w:val="20"/>
        </w:rPr>
        <w:t>,</w:t>
      </w:r>
    </w:p>
    <w:p w14:paraId="57480FD4" w14:textId="77777777" w:rsidR="00986538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soulad s </w:t>
      </w:r>
      <w:r w:rsidR="00AD28C5" w:rsidRPr="007A72C8">
        <w:rPr>
          <w:rFonts w:ascii="Tahoma" w:hAnsi="Tahoma" w:cs="Tahoma"/>
          <w:sz w:val="20"/>
          <w:szCs w:val="20"/>
        </w:rPr>
        <w:t xml:space="preserve">účelem </w:t>
      </w:r>
      <w:r w:rsidRPr="007A72C8">
        <w:rPr>
          <w:rFonts w:ascii="Tahoma" w:hAnsi="Tahoma" w:cs="Tahoma"/>
          <w:sz w:val="20"/>
          <w:szCs w:val="20"/>
        </w:rPr>
        <w:t>dotačního programu (jasně specifikovaný cíl a účel</w:t>
      </w:r>
      <w:r w:rsidR="00BE5272" w:rsidRPr="007A72C8">
        <w:rPr>
          <w:rFonts w:ascii="Tahoma" w:hAnsi="Tahoma" w:cs="Tahoma"/>
          <w:sz w:val="20"/>
          <w:szCs w:val="20"/>
        </w:rPr>
        <w:t>)</w:t>
      </w:r>
      <w:r w:rsidRPr="007A72C8">
        <w:rPr>
          <w:rFonts w:ascii="Tahoma" w:hAnsi="Tahoma" w:cs="Tahoma"/>
          <w:sz w:val="20"/>
          <w:szCs w:val="20"/>
        </w:rPr>
        <w:t xml:space="preserve">, </w:t>
      </w:r>
    </w:p>
    <w:p w14:paraId="02941A40" w14:textId="77777777" w:rsidR="00986538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popis </w:t>
      </w:r>
      <w:r w:rsidR="00AD28C5" w:rsidRPr="007A72C8">
        <w:rPr>
          <w:rFonts w:ascii="Tahoma" w:hAnsi="Tahoma" w:cs="Tahoma"/>
          <w:sz w:val="20"/>
          <w:szCs w:val="20"/>
        </w:rPr>
        <w:t>situace žadatele</w:t>
      </w:r>
      <w:r w:rsidR="00363B24" w:rsidRPr="007A72C8">
        <w:rPr>
          <w:rFonts w:ascii="Tahoma" w:hAnsi="Tahoma" w:cs="Tahoma"/>
          <w:sz w:val="20"/>
          <w:szCs w:val="20"/>
        </w:rPr>
        <w:t xml:space="preserve"> </w:t>
      </w:r>
      <w:r w:rsidR="00946455" w:rsidRPr="007A72C8">
        <w:rPr>
          <w:rFonts w:ascii="Tahoma" w:hAnsi="Tahoma" w:cs="Tahoma"/>
          <w:sz w:val="20"/>
          <w:szCs w:val="20"/>
        </w:rPr>
        <w:t>(a dopad případného poskytnutí dotace na životní situaci žadatele)</w:t>
      </w:r>
      <w:r w:rsidR="00BE5272" w:rsidRPr="007A72C8">
        <w:rPr>
          <w:rFonts w:ascii="Tahoma" w:hAnsi="Tahoma" w:cs="Tahoma"/>
          <w:sz w:val="20"/>
          <w:szCs w:val="20"/>
        </w:rPr>
        <w:t>,</w:t>
      </w:r>
    </w:p>
    <w:p w14:paraId="06BFC1C0" w14:textId="77777777" w:rsidR="007430F1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rozpočet projektu (náklady na projekt jsou smysluplně popsány a jsou relevantní a reálné</w:t>
      </w:r>
      <w:r w:rsidR="007430F1" w:rsidRPr="007A72C8">
        <w:rPr>
          <w:rFonts w:ascii="Tahoma" w:hAnsi="Tahoma" w:cs="Tahoma"/>
          <w:sz w:val="20"/>
          <w:szCs w:val="20"/>
        </w:rPr>
        <w:t>, využití dalších dostupných zdrojů financování</w:t>
      </w:r>
      <w:r w:rsidRPr="007A72C8">
        <w:rPr>
          <w:rFonts w:ascii="Tahoma" w:hAnsi="Tahoma" w:cs="Tahoma"/>
          <w:sz w:val="20"/>
          <w:szCs w:val="20"/>
        </w:rPr>
        <w:t>)</w:t>
      </w:r>
      <w:r w:rsidR="008870FF" w:rsidRPr="007A72C8">
        <w:rPr>
          <w:rFonts w:ascii="Tahoma" w:hAnsi="Tahoma" w:cs="Tahoma"/>
          <w:sz w:val="20"/>
          <w:szCs w:val="20"/>
        </w:rPr>
        <w:t>.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05789495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Dotační komise sleduje jednotlivá kritéria a při shodě nadpoloviční většiny jejích členů je projekt doporučen k podpoře. Dotační komise může podmínit přidělení dotace splněním podmínky (např. omezením rozpočtu, konkrétním použitím </w:t>
      </w:r>
      <w:r w:rsidR="00E80083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apod.). Vyjádření dotační komise, včetně případného podmínění přidělení dotace, je součástí popisu projektu ve veřejnoprávní smlouvě.</w:t>
      </w:r>
    </w:p>
    <w:p w14:paraId="7DE8DA94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V případě, že nebudou včas napraveny nedostatky zjištěné při formální kontrole žádosti, nebude žádost předložena dotační komisi k posouzení. </w:t>
      </w:r>
    </w:p>
    <w:p w14:paraId="69165521" w14:textId="77777777" w:rsidR="00412064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Evidenci žádosti nelze považovat za příslib udělení dotace.</w:t>
      </w:r>
    </w:p>
    <w:p w14:paraId="18CCC58E" w14:textId="77777777" w:rsidR="00412064" w:rsidRPr="007A72C8" w:rsidRDefault="0012096E" w:rsidP="001E0C32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O přidělení dotace rozhoduje Rada městské části Praha 14. Žádost bude předložena k posouzení 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dotační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komisi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pověřené hodnocením projektů v oblasti sociálních a návazných služeb na jejím jednání následujícím po přijetí žádosti. Rozhodnutí o přidělení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 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bude vyneseno </w:t>
      </w:r>
      <w:r w:rsidR="001940E4" w:rsidRPr="007A72C8">
        <w:rPr>
          <w:rFonts w:ascii="Tahoma" w:hAnsi="Tahoma" w:cs="Tahoma"/>
          <w:b w:val="0"/>
          <w:bCs w:val="0"/>
          <w:sz w:val="20"/>
          <w:szCs w:val="20"/>
        </w:rPr>
        <w:t>Radou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 městské části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na </w:t>
      </w:r>
      <w:r w:rsidR="001940E4" w:rsidRPr="007A72C8">
        <w:rPr>
          <w:rFonts w:ascii="Tahoma" w:hAnsi="Tahoma" w:cs="Tahoma"/>
          <w:b w:val="0"/>
          <w:bCs w:val="0"/>
          <w:sz w:val="20"/>
          <w:szCs w:val="20"/>
        </w:rPr>
        <w:t xml:space="preserve">jejím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jednání následujícím po jednání 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dotační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komise.</w:t>
      </w:r>
    </w:p>
    <w:p w14:paraId="02C3A804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lastRenderedPageBreak/>
        <w:t>O posouzení žádostí a schválení výsledků dotačního programu poskytovatelem, budou žadatelé výše uvedeným způsobem informováni</w:t>
      </w:r>
      <w:r w:rsidR="00A80D73"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 xml:space="preserve">a vyzváni k uzavření veřejnoprávní smlouvy. </w:t>
      </w:r>
    </w:p>
    <w:p w14:paraId="2711433F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 xml:space="preserve">Proti rozhodnutí o přidělení dotace / zamítnutí žádosti se nelze odvolat. </w:t>
      </w:r>
    </w:p>
    <w:p w14:paraId="5C4D9EA8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Příjemce dotace obdrží dotaci na bankovní účet uvedený v žádosti o přidělení dotace, a to bezhotovostním převodem z bankovního účtu poskytovatele. Ověření bankovního účtu příjemce dotace proběhne při podpisu smlouvy předložením potvrzení o existenci účtu k</w:t>
      </w:r>
      <w:r w:rsidR="00BD582F" w:rsidRPr="007A72C8">
        <w:rPr>
          <w:rFonts w:ascii="Tahoma" w:hAnsi="Tahoma" w:cs="Tahoma"/>
          <w:b w:val="0"/>
          <w:sz w:val="20"/>
          <w:szCs w:val="20"/>
        </w:rPr>
        <w:t> </w:t>
      </w:r>
      <w:r w:rsidRPr="007A72C8">
        <w:rPr>
          <w:rFonts w:ascii="Tahoma" w:hAnsi="Tahoma" w:cs="Tahoma"/>
          <w:b w:val="0"/>
          <w:sz w:val="20"/>
          <w:szCs w:val="20"/>
        </w:rPr>
        <w:t>nahlédnutí.</w:t>
      </w:r>
    </w:p>
    <w:p w14:paraId="28CC6A8D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V</w:t>
      </w:r>
      <w:r w:rsidR="005E0746" w:rsidRPr="007A72C8">
        <w:rPr>
          <w:rFonts w:ascii="Tahoma" w:hAnsi="Tahoma" w:cs="Tahoma"/>
          <w:sz w:val="20"/>
          <w:szCs w:val="20"/>
        </w:rPr>
        <w:t>I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 xml:space="preserve">Kontrola a </w:t>
      </w:r>
      <w:r w:rsidR="001309A8" w:rsidRPr="007A72C8">
        <w:rPr>
          <w:rFonts w:ascii="Tahoma" w:hAnsi="Tahoma" w:cs="Tahoma"/>
          <w:sz w:val="20"/>
          <w:szCs w:val="20"/>
        </w:rPr>
        <w:t xml:space="preserve">finanční </w:t>
      </w:r>
      <w:r w:rsidR="003B7394" w:rsidRPr="007A72C8">
        <w:rPr>
          <w:rFonts w:ascii="Tahoma" w:hAnsi="Tahoma" w:cs="Tahoma"/>
          <w:sz w:val="20"/>
          <w:szCs w:val="20"/>
        </w:rPr>
        <w:t xml:space="preserve">vypořádání </w:t>
      </w:r>
      <w:r w:rsidR="00512BD1" w:rsidRPr="007A72C8">
        <w:rPr>
          <w:rFonts w:ascii="Tahoma" w:hAnsi="Tahoma" w:cs="Tahoma"/>
          <w:sz w:val="20"/>
          <w:szCs w:val="20"/>
        </w:rPr>
        <w:t>dotace</w:t>
      </w:r>
    </w:p>
    <w:p w14:paraId="45205CB1" w14:textId="5922DF73" w:rsidR="00045EF3" w:rsidRPr="007A72C8" w:rsidRDefault="00DD0D4E" w:rsidP="001E0C32">
      <w:pPr>
        <w:numPr>
          <w:ilvl w:val="0"/>
          <w:numId w:val="33"/>
        </w:numPr>
        <w:spacing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Použití finanční podpory z veřejných prostředků podléhá veřejnosprávní kontrole dle zákona č. 320/2001 Sb., o finanční kontrole, ve znění pozdějších předpisů. Poskytovatel je oprávněn provést kontrolu čerpání a použití dotace zejména kontrolou v účetnictví příjemce dotace ve smyslu tohoto zákona.</w:t>
      </w:r>
    </w:p>
    <w:p w14:paraId="0590D85B" w14:textId="77777777" w:rsidR="006440EE" w:rsidRPr="007A72C8" w:rsidRDefault="006440EE" w:rsidP="001E0C32">
      <w:pPr>
        <w:numPr>
          <w:ilvl w:val="0"/>
          <w:numId w:val="33"/>
        </w:numPr>
        <w:spacing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Příjemce dotace je povinen umožnit poskytovateli průběžnou a následnou kontrolu čerpání dotace, včetně kontroly originálních dokladů účetních písemností vztahujících se k účtování dotace, a poskytnout poskytovateli k jejímu provedení odpovídající součinnost. </w:t>
      </w:r>
    </w:p>
    <w:p w14:paraId="20C8DDAC" w14:textId="77777777" w:rsidR="00406F95" w:rsidRPr="007A72C8" w:rsidRDefault="00406F95" w:rsidP="000E2EEF">
      <w:pPr>
        <w:numPr>
          <w:ilvl w:val="0"/>
          <w:numId w:val="33"/>
        </w:numPr>
        <w:spacing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 xml:space="preserve">Příjemce dotace je povinen umožnit poskytovateli průběžnou a následnou kontrolu věcného naplnění předmětu veřejnoprávní smlouvy (zejména souladu s účelem, na který byly </w:t>
      </w:r>
      <w:r w:rsidRPr="007A72C8">
        <w:rPr>
          <w:rFonts w:ascii="Tahoma" w:hAnsi="Tahoma" w:cs="Tahoma"/>
          <w:sz w:val="20"/>
          <w:szCs w:val="20"/>
        </w:rPr>
        <w:t>poskytované</w:t>
      </w:r>
      <w:r w:rsidRPr="007A72C8">
        <w:rPr>
          <w:rFonts w:ascii="Tahoma" w:hAnsi="Tahoma" w:cs="Tahoma"/>
          <w:bCs/>
          <w:sz w:val="20"/>
          <w:szCs w:val="20"/>
        </w:rPr>
        <w:t xml:space="preserve"> peněžní prostředky určeny). Žadatel je povinen poskytnout k tomuto účelu součinnost a veškerou potřebnou dokumentaci</w:t>
      </w:r>
      <w:r w:rsidR="00B97680" w:rsidRPr="007A72C8">
        <w:rPr>
          <w:rFonts w:ascii="Tahoma" w:hAnsi="Tahoma" w:cs="Tahoma"/>
          <w:bCs/>
          <w:sz w:val="20"/>
          <w:szCs w:val="20"/>
        </w:rPr>
        <w:t>.</w:t>
      </w:r>
    </w:p>
    <w:p w14:paraId="54ECD551" w14:textId="77777777" w:rsidR="00E42E80" w:rsidRPr="007A72C8" w:rsidRDefault="00DD0D4E" w:rsidP="001E0C32">
      <w:pPr>
        <w:numPr>
          <w:ilvl w:val="0"/>
          <w:numId w:val="33"/>
        </w:numPr>
        <w:spacing w:after="120"/>
        <w:ind w:left="357" w:hanging="357"/>
        <w:textAlignment w:val="top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Příjemce</w:t>
      </w:r>
      <w:r w:rsidRPr="007A72C8">
        <w:rPr>
          <w:rFonts w:ascii="Tahoma" w:hAnsi="Tahoma" w:cs="Tahoma"/>
          <w:bCs/>
          <w:sz w:val="20"/>
          <w:szCs w:val="20"/>
        </w:rPr>
        <w:t xml:space="preserve"> dotace odpovídá za hospodárné použití </w:t>
      </w:r>
      <w:r w:rsidR="00E42E80" w:rsidRPr="007A72C8">
        <w:rPr>
          <w:rFonts w:ascii="Tahoma" w:hAnsi="Tahoma" w:cs="Tahoma"/>
          <w:bCs/>
          <w:sz w:val="20"/>
          <w:szCs w:val="20"/>
        </w:rPr>
        <w:t>dotace</w:t>
      </w:r>
      <w:r w:rsidRPr="007A72C8">
        <w:rPr>
          <w:rFonts w:ascii="Tahoma" w:hAnsi="Tahoma" w:cs="Tahoma"/>
          <w:bCs/>
          <w:sz w:val="20"/>
          <w:szCs w:val="20"/>
        </w:rPr>
        <w:t xml:space="preserve"> v souladu s účely, pro které </w:t>
      </w:r>
      <w:r w:rsidR="00E42E80" w:rsidRPr="007A72C8">
        <w:rPr>
          <w:rFonts w:ascii="Tahoma" w:hAnsi="Tahoma" w:cs="Tahoma"/>
          <w:bCs/>
          <w:sz w:val="20"/>
          <w:szCs w:val="20"/>
        </w:rPr>
        <w:t>byla poskytnuta</w:t>
      </w:r>
      <w:r w:rsidRPr="007A72C8">
        <w:rPr>
          <w:rFonts w:ascii="Tahoma" w:hAnsi="Tahoma" w:cs="Tahoma"/>
          <w:bCs/>
          <w:sz w:val="20"/>
          <w:szCs w:val="20"/>
        </w:rPr>
        <w:t xml:space="preserve">. </w:t>
      </w:r>
    </w:p>
    <w:p w14:paraId="1CC0695B" w14:textId="77777777" w:rsidR="006440EE" w:rsidRPr="007A72C8" w:rsidRDefault="006440EE" w:rsidP="000C7691">
      <w:pPr>
        <w:numPr>
          <w:ilvl w:val="0"/>
          <w:numId w:val="33"/>
        </w:numPr>
        <w:spacing w:after="120"/>
        <w:ind w:left="357" w:hanging="357"/>
        <w:textAlignment w:val="top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Zálohová faktura se nepovažuje za podklad k závěrečnému finančnímu vypořádání dotace.</w:t>
      </w:r>
    </w:p>
    <w:p w14:paraId="1C96953D" w14:textId="77777777" w:rsidR="00DD0D4E" w:rsidRPr="007A72C8" w:rsidRDefault="00BC0A67" w:rsidP="001E0C32">
      <w:pPr>
        <w:numPr>
          <w:ilvl w:val="0"/>
          <w:numId w:val="33"/>
        </w:numPr>
        <w:spacing w:after="120"/>
        <w:ind w:left="357" w:hanging="357"/>
        <w:textAlignment w:val="top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D</w:t>
      </w:r>
      <w:r w:rsidR="00DD0D4E" w:rsidRPr="007A72C8">
        <w:rPr>
          <w:rFonts w:ascii="Tahoma" w:hAnsi="Tahoma" w:cs="Tahoma"/>
          <w:bCs/>
          <w:sz w:val="20"/>
          <w:szCs w:val="20"/>
        </w:rPr>
        <w:t>otac</w:t>
      </w:r>
      <w:r w:rsidRPr="007A72C8">
        <w:rPr>
          <w:rFonts w:ascii="Tahoma" w:hAnsi="Tahoma" w:cs="Tahoma"/>
          <w:bCs/>
          <w:sz w:val="20"/>
          <w:szCs w:val="20"/>
        </w:rPr>
        <w:t>i</w:t>
      </w:r>
      <w:r w:rsidR="00DD0D4E" w:rsidRPr="007A72C8">
        <w:rPr>
          <w:rFonts w:ascii="Tahoma" w:hAnsi="Tahoma" w:cs="Tahoma"/>
          <w:bCs/>
          <w:sz w:val="20"/>
          <w:szCs w:val="20"/>
        </w:rPr>
        <w:t xml:space="preserve">, případně její </w:t>
      </w:r>
      <w:r w:rsidRPr="007A72C8">
        <w:rPr>
          <w:rFonts w:ascii="Tahoma" w:hAnsi="Tahoma" w:cs="Tahoma"/>
          <w:bCs/>
          <w:sz w:val="20"/>
          <w:szCs w:val="20"/>
        </w:rPr>
        <w:t xml:space="preserve">poměrnou </w:t>
      </w:r>
      <w:r w:rsidR="00DD0D4E" w:rsidRPr="007A72C8">
        <w:rPr>
          <w:rFonts w:ascii="Tahoma" w:hAnsi="Tahoma" w:cs="Tahoma"/>
          <w:bCs/>
          <w:sz w:val="20"/>
          <w:szCs w:val="20"/>
        </w:rPr>
        <w:t xml:space="preserve">část, </w:t>
      </w:r>
      <w:r w:rsidRPr="007A72C8">
        <w:rPr>
          <w:rFonts w:ascii="Tahoma" w:hAnsi="Tahoma" w:cs="Tahoma"/>
          <w:bCs/>
          <w:sz w:val="20"/>
          <w:szCs w:val="20"/>
        </w:rPr>
        <w:t xml:space="preserve">je příjemce dotace povinen vrátit zpět poskytovateli na jeho bankovní účet uvedený ve veřejnoprávní smlouvě v případě: </w:t>
      </w:r>
    </w:p>
    <w:p w14:paraId="57E7FC15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nepoužití dotace, popřípadě její poměrné části,</w:t>
      </w:r>
    </w:p>
    <w:p w14:paraId="79BE90EF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 xml:space="preserve">nedodržení účelu, podmínek a závazků stanovených poskytovatelem ve </w:t>
      </w:r>
      <w:r w:rsidR="00BC0A67" w:rsidRPr="007A72C8">
        <w:rPr>
          <w:rFonts w:ascii="Tahoma" w:hAnsi="Tahoma" w:cs="Tahoma"/>
          <w:b w:val="0"/>
          <w:sz w:val="20"/>
          <w:szCs w:val="20"/>
        </w:rPr>
        <w:t xml:space="preserve">veřejnoprávní </w:t>
      </w:r>
      <w:r w:rsidRPr="007A72C8">
        <w:rPr>
          <w:rFonts w:ascii="Tahoma" w:hAnsi="Tahoma" w:cs="Tahoma"/>
          <w:b w:val="0"/>
          <w:sz w:val="20"/>
          <w:szCs w:val="20"/>
        </w:rPr>
        <w:t>smlouvě</w:t>
      </w:r>
      <w:r w:rsidR="00BC0A67" w:rsidRPr="007A72C8">
        <w:rPr>
          <w:rFonts w:ascii="Tahoma" w:hAnsi="Tahoma" w:cs="Tahoma"/>
          <w:b w:val="0"/>
          <w:sz w:val="20"/>
          <w:szCs w:val="20"/>
        </w:rPr>
        <w:t xml:space="preserve"> a v těchto pravidlech</w:t>
      </w:r>
      <w:r w:rsidR="00116DF5">
        <w:rPr>
          <w:rFonts w:ascii="Tahoma" w:hAnsi="Tahoma" w:cs="Tahoma"/>
          <w:b w:val="0"/>
          <w:sz w:val="20"/>
          <w:szCs w:val="20"/>
        </w:rPr>
        <w:t xml:space="preserve"> dotačního programu</w:t>
      </w:r>
      <w:r w:rsidRPr="007A72C8">
        <w:rPr>
          <w:rFonts w:ascii="Tahoma" w:hAnsi="Tahoma" w:cs="Tahoma"/>
          <w:b w:val="0"/>
          <w:sz w:val="20"/>
          <w:szCs w:val="20"/>
        </w:rPr>
        <w:t>,</w:t>
      </w:r>
      <w:r w:rsidR="002E573B" w:rsidRPr="007A72C8">
        <w:rPr>
          <w:rFonts w:ascii="Tahoma" w:hAnsi="Tahoma" w:cs="Tahoma"/>
          <w:b w:val="0"/>
          <w:sz w:val="20"/>
          <w:szCs w:val="20"/>
        </w:rPr>
        <w:t xml:space="preserve"> která jsou její nedílnou součástí,</w:t>
      </w:r>
      <w:r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="002E573B" w:rsidRPr="007A72C8">
        <w:rPr>
          <w:rFonts w:ascii="Tahoma" w:hAnsi="Tahoma" w:cs="Tahoma"/>
          <w:b w:val="0"/>
          <w:sz w:val="20"/>
          <w:szCs w:val="20"/>
        </w:rPr>
        <w:t>včetně případů, kdy nebudou řádně vyplněny požadované informace při finančním vypořádání dotace či požadované přílohy včetně řádně doložených prvotních účetních dokladů,</w:t>
      </w:r>
    </w:p>
    <w:p w14:paraId="1ECB22D4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že údaje, na jejichž základě byla dotace poskytnuta, byly neúplné nebo nepravdivé,</w:t>
      </w:r>
    </w:p>
    <w:p w14:paraId="7203D82F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že dotace byla čerpána v rozporu s</w:t>
      </w:r>
      <w:r w:rsidR="00EE5C97"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právními předpisy</w:t>
      </w:r>
      <w:r w:rsidR="008870FF" w:rsidRPr="007A72C8">
        <w:rPr>
          <w:rFonts w:ascii="Tahoma" w:hAnsi="Tahoma" w:cs="Tahoma"/>
          <w:b w:val="0"/>
          <w:sz w:val="20"/>
          <w:szCs w:val="20"/>
        </w:rPr>
        <w:t>.</w:t>
      </w:r>
    </w:p>
    <w:p w14:paraId="1889739F" w14:textId="77777777" w:rsidR="00D25208" w:rsidRPr="007A72C8" w:rsidRDefault="00D25208" w:rsidP="00897301">
      <w:pPr>
        <w:pStyle w:val="Zkladntext"/>
        <w:numPr>
          <w:ilvl w:val="0"/>
          <w:numId w:val="33"/>
        </w:numPr>
        <w:tabs>
          <w:tab w:val="left" w:pos="0"/>
        </w:tabs>
        <w:spacing w:after="120"/>
        <w:ind w:left="357" w:hanging="357"/>
        <w:jc w:val="both"/>
        <w:textAlignment w:val="top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 xml:space="preserve">V případech uvedených v odst. 7 písm. a) – </w:t>
      </w:r>
      <w:r w:rsidR="00DE68E5" w:rsidRPr="007A72C8">
        <w:rPr>
          <w:rFonts w:ascii="Tahoma" w:hAnsi="Tahoma" w:cs="Tahoma"/>
          <w:b w:val="0"/>
          <w:sz w:val="20"/>
          <w:szCs w:val="20"/>
        </w:rPr>
        <w:t>d</w:t>
      </w:r>
      <w:r w:rsidRPr="007A72C8">
        <w:rPr>
          <w:rFonts w:ascii="Tahoma" w:hAnsi="Tahoma" w:cs="Tahoma"/>
          <w:b w:val="0"/>
          <w:sz w:val="20"/>
          <w:szCs w:val="20"/>
        </w:rPr>
        <w:t xml:space="preserve">) tohoto článku je příjemce dotace povinen vrátit dotaci poskytovateli bezodkladně, v případě dle písm. a) nejpozději do 31. 1. </w:t>
      </w:r>
      <w:r w:rsidR="00AC3B5D" w:rsidRPr="007A72C8">
        <w:rPr>
          <w:rFonts w:ascii="Tahoma" w:hAnsi="Tahoma" w:cs="Tahoma"/>
          <w:b w:val="0"/>
          <w:sz w:val="20"/>
          <w:szCs w:val="20"/>
        </w:rPr>
        <w:t>202</w:t>
      </w:r>
      <w:r w:rsidR="00F22A4E">
        <w:rPr>
          <w:rFonts w:ascii="Tahoma" w:hAnsi="Tahoma" w:cs="Tahoma"/>
          <w:b w:val="0"/>
          <w:sz w:val="20"/>
          <w:szCs w:val="20"/>
        </w:rPr>
        <w:t>5</w:t>
      </w:r>
      <w:r w:rsidRPr="007A72C8">
        <w:rPr>
          <w:rFonts w:ascii="Tahoma" w:hAnsi="Tahoma" w:cs="Tahoma"/>
          <w:b w:val="0"/>
          <w:sz w:val="20"/>
          <w:szCs w:val="20"/>
        </w:rPr>
        <w:t xml:space="preserve">, v případech dle písm. b) – </w:t>
      </w:r>
      <w:r w:rsidR="00DE68E5" w:rsidRPr="007A72C8">
        <w:rPr>
          <w:rFonts w:ascii="Tahoma" w:hAnsi="Tahoma" w:cs="Tahoma"/>
          <w:b w:val="0"/>
          <w:sz w:val="20"/>
          <w:szCs w:val="20"/>
        </w:rPr>
        <w:t>d</w:t>
      </w:r>
      <w:r w:rsidRPr="007A72C8">
        <w:rPr>
          <w:rFonts w:ascii="Tahoma" w:hAnsi="Tahoma" w:cs="Tahoma"/>
          <w:b w:val="0"/>
          <w:sz w:val="20"/>
          <w:szCs w:val="20"/>
        </w:rPr>
        <w:t xml:space="preserve">) nejpozději do 30 kalendářních dnů od doručení písemné výzvy poskytovatele, ne však později než do 31. 1. </w:t>
      </w:r>
      <w:r w:rsidR="00AC3B5D" w:rsidRPr="007A72C8">
        <w:rPr>
          <w:rFonts w:ascii="Tahoma" w:hAnsi="Tahoma" w:cs="Tahoma"/>
          <w:b w:val="0"/>
          <w:sz w:val="20"/>
          <w:szCs w:val="20"/>
        </w:rPr>
        <w:t>202</w:t>
      </w:r>
      <w:r w:rsidR="00F22A4E">
        <w:rPr>
          <w:rFonts w:ascii="Tahoma" w:hAnsi="Tahoma" w:cs="Tahoma"/>
          <w:b w:val="0"/>
          <w:sz w:val="20"/>
          <w:szCs w:val="20"/>
        </w:rPr>
        <w:t>5</w:t>
      </w:r>
      <w:r w:rsidRPr="007A72C8">
        <w:rPr>
          <w:rFonts w:ascii="Tahoma" w:hAnsi="Tahoma" w:cs="Tahoma"/>
          <w:b w:val="0"/>
          <w:sz w:val="20"/>
          <w:szCs w:val="20"/>
        </w:rPr>
        <w:t>.</w:t>
      </w:r>
    </w:p>
    <w:p w14:paraId="6C2547A4" w14:textId="77777777" w:rsidR="00406F95" w:rsidRPr="007A72C8" w:rsidRDefault="00406F95" w:rsidP="00406F95">
      <w:pPr>
        <w:numPr>
          <w:ilvl w:val="0"/>
          <w:numId w:val="33"/>
        </w:numPr>
        <w:tabs>
          <w:tab w:val="left" w:pos="0"/>
        </w:tabs>
        <w:spacing w:after="120"/>
        <w:ind w:left="357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Za méně závažné porušení </w:t>
      </w:r>
      <w:r w:rsidR="003917DB">
        <w:rPr>
          <w:rFonts w:ascii="Tahoma" w:hAnsi="Tahoma" w:cs="Tahoma"/>
          <w:sz w:val="20"/>
          <w:szCs w:val="20"/>
        </w:rPr>
        <w:t xml:space="preserve">dotačních podmínek stanovených v pravidlech dotačního programu a </w:t>
      </w:r>
      <w:r w:rsidRPr="007A72C8">
        <w:rPr>
          <w:rFonts w:ascii="Tahoma" w:hAnsi="Tahoma" w:cs="Tahoma"/>
          <w:sz w:val="20"/>
          <w:szCs w:val="20"/>
        </w:rPr>
        <w:t>veřejnoprávní smlouv</w:t>
      </w:r>
      <w:r w:rsidR="003917DB">
        <w:rPr>
          <w:rFonts w:ascii="Tahoma" w:hAnsi="Tahoma" w:cs="Tahoma"/>
          <w:sz w:val="20"/>
          <w:szCs w:val="20"/>
        </w:rPr>
        <w:t>ě</w:t>
      </w:r>
      <w:r w:rsidRPr="007A72C8">
        <w:rPr>
          <w:rFonts w:ascii="Tahoma" w:hAnsi="Tahoma" w:cs="Tahoma"/>
          <w:sz w:val="20"/>
          <w:szCs w:val="20"/>
        </w:rPr>
        <w:t>, při kterém je příjemce povinen vrátit poskytnuté finanční prostředky dle závažnosti porušení v rozsahu 1 % až 10 % poskytnuté dotace, se považují případy, kdy:</w:t>
      </w:r>
    </w:p>
    <w:p w14:paraId="6D3A5736" w14:textId="77777777" w:rsidR="00406F95" w:rsidRPr="007A72C8" w:rsidRDefault="00AD37C4" w:rsidP="00406F95">
      <w:pPr>
        <w:numPr>
          <w:ilvl w:val="0"/>
          <w:numId w:val="49"/>
        </w:numPr>
        <w:tabs>
          <w:tab w:val="left" w:pos="0"/>
        </w:tabs>
        <w:spacing w:before="120"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finanční vypořádání </w:t>
      </w:r>
      <w:r w:rsidR="00406F95" w:rsidRPr="007A72C8">
        <w:rPr>
          <w:rFonts w:ascii="Tahoma" w:hAnsi="Tahoma" w:cs="Tahoma"/>
          <w:sz w:val="20"/>
          <w:szCs w:val="20"/>
        </w:rPr>
        <w:t>dotace bylo provedeno řádně, ale s prodlením od závazného termínu stanoveného v</w:t>
      </w:r>
      <w:r w:rsidR="005437DE">
        <w:rPr>
          <w:rFonts w:ascii="Tahoma" w:hAnsi="Tahoma" w:cs="Tahoma"/>
          <w:sz w:val="20"/>
          <w:szCs w:val="20"/>
        </w:rPr>
        <w:t> </w:t>
      </w:r>
      <w:r w:rsidR="00406F95" w:rsidRPr="007A72C8">
        <w:rPr>
          <w:rFonts w:ascii="Tahoma" w:hAnsi="Tahoma" w:cs="Tahoma"/>
          <w:sz w:val="20"/>
          <w:szCs w:val="20"/>
        </w:rPr>
        <w:t>pravidlech</w:t>
      </w:r>
      <w:r w:rsidR="005437DE">
        <w:rPr>
          <w:rFonts w:ascii="Tahoma" w:hAnsi="Tahoma" w:cs="Tahoma"/>
          <w:sz w:val="20"/>
          <w:szCs w:val="20"/>
        </w:rPr>
        <w:t xml:space="preserve"> dotačního programu</w:t>
      </w:r>
      <w:r w:rsidR="00406F95" w:rsidRPr="007A72C8">
        <w:rPr>
          <w:rFonts w:ascii="Tahoma" w:hAnsi="Tahoma" w:cs="Tahoma"/>
          <w:sz w:val="20"/>
          <w:szCs w:val="20"/>
        </w:rPr>
        <w:t>,</w:t>
      </w:r>
    </w:p>
    <w:p w14:paraId="72309D8A" w14:textId="77777777" w:rsidR="00406F95" w:rsidRPr="007A72C8" w:rsidRDefault="00406F95" w:rsidP="00406F95">
      <w:pPr>
        <w:numPr>
          <w:ilvl w:val="0"/>
          <w:numId w:val="49"/>
        </w:numPr>
        <w:tabs>
          <w:tab w:val="left" w:pos="0"/>
        </w:tabs>
        <w:spacing w:before="120"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vratka dotace byla provedena řádně, ale s prodlením od závazného termínu stanoveného v</w:t>
      </w:r>
      <w:r w:rsidR="005437DE">
        <w:rPr>
          <w:rFonts w:ascii="Tahoma" w:hAnsi="Tahoma" w:cs="Tahoma"/>
          <w:sz w:val="20"/>
          <w:szCs w:val="20"/>
        </w:rPr>
        <w:t> </w:t>
      </w:r>
      <w:r w:rsidRPr="007A72C8">
        <w:rPr>
          <w:rFonts w:ascii="Tahoma" w:hAnsi="Tahoma" w:cs="Tahoma"/>
          <w:sz w:val="20"/>
          <w:szCs w:val="20"/>
        </w:rPr>
        <w:t>pravidlech</w:t>
      </w:r>
      <w:r w:rsidR="005437DE">
        <w:rPr>
          <w:rFonts w:ascii="Tahoma" w:hAnsi="Tahoma" w:cs="Tahoma"/>
          <w:sz w:val="20"/>
          <w:szCs w:val="20"/>
        </w:rPr>
        <w:t xml:space="preserve"> dotačního programu</w:t>
      </w:r>
      <w:r w:rsidRPr="007A72C8">
        <w:rPr>
          <w:rFonts w:ascii="Tahoma" w:hAnsi="Tahoma" w:cs="Tahoma"/>
          <w:sz w:val="20"/>
          <w:szCs w:val="20"/>
        </w:rPr>
        <w:t>, které nepřekročilo 10 kalendářních dnů,</w:t>
      </w:r>
    </w:p>
    <w:p w14:paraId="4E1898C4" w14:textId="77777777" w:rsidR="00406F95" w:rsidRPr="007A72C8" w:rsidRDefault="00AD37C4" w:rsidP="00E43560">
      <w:pPr>
        <w:numPr>
          <w:ilvl w:val="0"/>
          <w:numId w:val="49"/>
        </w:numPr>
        <w:tabs>
          <w:tab w:val="left" w:pos="0"/>
        </w:tabs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finanční vypořádání </w:t>
      </w:r>
      <w:r w:rsidR="00406F95" w:rsidRPr="007A72C8">
        <w:rPr>
          <w:rFonts w:ascii="Tahoma" w:hAnsi="Tahoma" w:cs="Tahoma"/>
          <w:sz w:val="20"/>
          <w:szCs w:val="20"/>
        </w:rPr>
        <w:t xml:space="preserve">dotace obsahovalo </w:t>
      </w:r>
      <w:r w:rsidR="00E97BA6" w:rsidRPr="007A72C8">
        <w:rPr>
          <w:rFonts w:ascii="Tahoma" w:hAnsi="Tahoma" w:cs="Tahoma"/>
          <w:sz w:val="20"/>
          <w:szCs w:val="20"/>
        </w:rPr>
        <w:t xml:space="preserve">méně závažné </w:t>
      </w:r>
      <w:r w:rsidR="00406F95" w:rsidRPr="007A72C8">
        <w:rPr>
          <w:rFonts w:ascii="Tahoma" w:hAnsi="Tahoma" w:cs="Tahoma"/>
          <w:sz w:val="20"/>
          <w:szCs w:val="20"/>
        </w:rPr>
        <w:t>chyby</w:t>
      </w:r>
      <w:r w:rsidR="00E97BA6" w:rsidRPr="007A72C8">
        <w:rPr>
          <w:rFonts w:ascii="Tahoma" w:hAnsi="Tahoma" w:cs="Tahoma"/>
          <w:sz w:val="20"/>
          <w:szCs w:val="20"/>
        </w:rPr>
        <w:t xml:space="preserve"> (zejm</w:t>
      </w:r>
      <w:r w:rsidR="007E1B75" w:rsidRPr="007A72C8">
        <w:rPr>
          <w:rFonts w:ascii="Tahoma" w:hAnsi="Tahoma" w:cs="Tahoma"/>
          <w:sz w:val="20"/>
          <w:szCs w:val="20"/>
        </w:rPr>
        <w:t xml:space="preserve">. </w:t>
      </w:r>
      <w:r w:rsidR="00897301" w:rsidRPr="007A72C8">
        <w:rPr>
          <w:rFonts w:ascii="Tahoma" w:hAnsi="Tahoma" w:cs="Tahoma"/>
          <w:sz w:val="20"/>
          <w:szCs w:val="20"/>
        </w:rPr>
        <w:t>formálního charakteru, písařské chyby</w:t>
      </w:r>
      <w:r w:rsidR="00E97BA6" w:rsidRPr="007A72C8">
        <w:rPr>
          <w:rFonts w:ascii="Tahoma" w:hAnsi="Tahoma" w:cs="Tahoma"/>
          <w:sz w:val="20"/>
          <w:szCs w:val="20"/>
        </w:rPr>
        <w:t xml:space="preserve"> apod.)</w:t>
      </w:r>
      <w:r w:rsidR="00406F95" w:rsidRPr="007A72C8">
        <w:rPr>
          <w:rFonts w:ascii="Tahoma" w:hAnsi="Tahoma" w:cs="Tahoma"/>
          <w:sz w:val="20"/>
          <w:szCs w:val="20"/>
        </w:rPr>
        <w:t>.</w:t>
      </w:r>
    </w:p>
    <w:p w14:paraId="20A964C2" w14:textId="77777777" w:rsidR="00A95CDF" w:rsidRPr="007A72C8" w:rsidRDefault="00A04675" w:rsidP="006A2AB0">
      <w:pPr>
        <w:numPr>
          <w:ilvl w:val="0"/>
          <w:numId w:val="33"/>
        </w:numPr>
        <w:tabs>
          <w:tab w:val="left" w:pos="0"/>
        </w:tabs>
        <w:spacing w:after="120"/>
        <w:rPr>
          <w:rFonts w:ascii="Tahoma" w:hAnsi="Tahoma" w:cs="Tahoma"/>
          <w:color w:val="FF0000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Příjemce dotace je povinen peněžní prostředky přidělené na rok 202</w:t>
      </w:r>
      <w:r w:rsidR="00F22A4E">
        <w:rPr>
          <w:rFonts w:ascii="Tahoma" w:hAnsi="Tahoma" w:cs="Tahoma"/>
          <w:sz w:val="20"/>
          <w:szCs w:val="20"/>
        </w:rPr>
        <w:t>4</w:t>
      </w:r>
      <w:r w:rsidRPr="007A72C8">
        <w:rPr>
          <w:rFonts w:ascii="Tahoma" w:hAnsi="Tahoma" w:cs="Tahoma"/>
          <w:sz w:val="20"/>
          <w:szCs w:val="20"/>
        </w:rPr>
        <w:t xml:space="preserve"> řádně vyúčtovat k 31. 12. 202</w:t>
      </w:r>
      <w:r w:rsidR="00F22A4E">
        <w:rPr>
          <w:rFonts w:ascii="Tahoma" w:hAnsi="Tahoma" w:cs="Tahoma"/>
          <w:sz w:val="20"/>
          <w:szCs w:val="20"/>
        </w:rPr>
        <w:t>4</w:t>
      </w:r>
      <w:r w:rsidRPr="007A72C8">
        <w:rPr>
          <w:rFonts w:ascii="Tahoma" w:hAnsi="Tahoma" w:cs="Tahoma"/>
          <w:sz w:val="20"/>
          <w:szCs w:val="20"/>
        </w:rPr>
        <w:t xml:space="preserve"> a v termínu nejpozději do dne 31. 1. 202</w:t>
      </w:r>
      <w:r w:rsidR="00F22A4E">
        <w:rPr>
          <w:rFonts w:ascii="Tahoma" w:hAnsi="Tahoma" w:cs="Tahoma"/>
          <w:sz w:val="20"/>
          <w:szCs w:val="20"/>
        </w:rPr>
        <w:t>5</w:t>
      </w:r>
      <w:r w:rsidRPr="007A72C8">
        <w:rPr>
          <w:rFonts w:ascii="Tahoma" w:hAnsi="Tahoma" w:cs="Tahoma"/>
          <w:sz w:val="20"/>
          <w:szCs w:val="20"/>
        </w:rPr>
        <w:t xml:space="preserve"> předložit poskytovateli finanční vypořádání dotace ve stanoveném rozsahu </w:t>
      </w:r>
      <w:r w:rsidR="00382A4A" w:rsidRPr="007A72C8">
        <w:rPr>
          <w:rFonts w:ascii="Tahoma" w:hAnsi="Tahoma" w:cs="Tahoma"/>
          <w:sz w:val="20"/>
          <w:szCs w:val="20"/>
        </w:rPr>
        <w:t xml:space="preserve">a na předepsaném formuláři (dostupný na internetových stránkách </w:t>
      </w:r>
      <w:hyperlink r:id="rId12" w:history="1">
        <w:r w:rsidR="00382A4A" w:rsidRPr="007A72C8">
          <w:rPr>
            <w:rStyle w:val="Hypertextovodkaz"/>
            <w:rFonts w:ascii="Tahoma" w:hAnsi="Tahoma" w:cs="Tahoma"/>
            <w:sz w:val="20"/>
            <w:szCs w:val="20"/>
          </w:rPr>
          <w:t>www.praha14.cz</w:t>
        </w:r>
      </w:hyperlink>
      <w:r w:rsidR="00382A4A" w:rsidRPr="007A72C8">
        <w:rPr>
          <w:rFonts w:ascii="Tahoma" w:hAnsi="Tahoma" w:cs="Tahoma"/>
          <w:sz w:val="20"/>
          <w:szCs w:val="20"/>
        </w:rPr>
        <w:t>)</w:t>
      </w:r>
      <w:r w:rsidR="003C7165" w:rsidRPr="007A72C8">
        <w:rPr>
          <w:rFonts w:ascii="Tahoma" w:hAnsi="Tahoma" w:cs="Tahoma"/>
          <w:sz w:val="20"/>
          <w:szCs w:val="20"/>
        </w:rPr>
        <w:t>,</w:t>
      </w:r>
      <w:r w:rsidR="00382A4A" w:rsidRPr="007A72C8">
        <w:rPr>
          <w:rFonts w:ascii="Tahoma" w:hAnsi="Tahoma" w:cs="Tahoma"/>
          <w:sz w:val="20"/>
          <w:szCs w:val="20"/>
        </w:rPr>
        <w:t xml:space="preserve"> </w:t>
      </w:r>
      <w:r w:rsidR="003C7165" w:rsidRPr="007A72C8">
        <w:rPr>
          <w:rFonts w:ascii="Tahoma" w:hAnsi="Tahoma" w:cs="Tahoma"/>
          <w:sz w:val="20"/>
          <w:szCs w:val="20"/>
        </w:rPr>
        <w:t xml:space="preserve">a </w:t>
      </w:r>
      <w:r w:rsidR="00382A4A" w:rsidRPr="007A72C8">
        <w:rPr>
          <w:rFonts w:ascii="Tahoma" w:hAnsi="Tahoma" w:cs="Tahoma"/>
          <w:sz w:val="20"/>
          <w:szCs w:val="20"/>
        </w:rPr>
        <w:t xml:space="preserve">to v listinné podobě adresované na </w:t>
      </w:r>
      <w:r w:rsidR="00781171" w:rsidRPr="007A72C8">
        <w:rPr>
          <w:rFonts w:ascii="Tahoma" w:hAnsi="Tahoma" w:cs="Tahoma"/>
          <w:sz w:val="20"/>
          <w:szCs w:val="20"/>
        </w:rPr>
        <w:t>O</w:t>
      </w:r>
      <w:r w:rsidR="00382A4A" w:rsidRPr="007A72C8">
        <w:rPr>
          <w:rFonts w:ascii="Tahoma" w:hAnsi="Tahoma" w:cs="Tahoma"/>
          <w:sz w:val="20"/>
          <w:szCs w:val="20"/>
        </w:rPr>
        <w:t xml:space="preserve">dbor sociálních věcí a zdravotnictví Úřadu městské části Praha </w:t>
      </w:r>
      <w:r w:rsidR="003160F1" w:rsidRPr="007A72C8">
        <w:rPr>
          <w:rFonts w:ascii="Tahoma" w:hAnsi="Tahoma" w:cs="Tahoma"/>
          <w:sz w:val="20"/>
          <w:szCs w:val="20"/>
        </w:rPr>
        <w:t>14.</w:t>
      </w:r>
    </w:p>
    <w:p w14:paraId="1D8B19E1" w14:textId="77777777" w:rsidR="00FA5D14" w:rsidRPr="007A72C8" w:rsidRDefault="00561273" w:rsidP="00B37C09">
      <w:pPr>
        <w:pStyle w:val="Zkladntext"/>
        <w:numPr>
          <w:ilvl w:val="0"/>
          <w:numId w:val="33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="00911AC6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je povi</w:t>
      </w:r>
      <w:r w:rsidR="008870FF" w:rsidRPr="007A72C8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en písemně sdělit</w:t>
      </w:r>
      <w:r w:rsidR="00627796" w:rsidRPr="007A72C8">
        <w:rPr>
          <w:rFonts w:ascii="Tahoma" w:hAnsi="Tahoma" w:cs="Tahoma"/>
          <w:b w:val="0"/>
          <w:bCs w:val="0"/>
          <w:sz w:val="20"/>
          <w:szCs w:val="20"/>
        </w:rPr>
        <w:t xml:space="preserve"> všechny změny dotýkající se realizace projektu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do 14 kalendářních dnů od jej</w:t>
      </w:r>
      <w:r w:rsidR="00627796" w:rsidRPr="007A72C8">
        <w:rPr>
          <w:rFonts w:ascii="Tahoma" w:hAnsi="Tahoma" w:cs="Tahoma"/>
          <w:b w:val="0"/>
          <w:bCs w:val="0"/>
          <w:sz w:val="20"/>
          <w:szCs w:val="20"/>
        </w:rPr>
        <w:t>ich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vzniku </w:t>
      </w:r>
      <w:r w:rsidR="00911AC6" w:rsidRPr="007A72C8">
        <w:rPr>
          <w:rFonts w:ascii="Tahoma" w:hAnsi="Tahoma" w:cs="Tahoma"/>
          <w:b w:val="0"/>
          <w:bCs w:val="0"/>
          <w:sz w:val="20"/>
          <w:szCs w:val="20"/>
        </w:rPr>
        <w:t>Odboru sociálních věcí a zdravotnictví Úřadu městské části Praha 14.</w:t>
      </w:r>
    </w:p>
    <w:p w14:paraId="7C6C9770" w14:textId="77777777" w:rsidR="00610A0E" w:rsidRPr="007A72C8" w:rsidRDefault="00561273" w:rsidP="00893362">
      <w:pPr>
        <w:pStyle w:val="podnadpisy"/>
        <w:spacing w:after="12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VI</w:t>
      </w:r>
      <w:r w:rsidR="005E0746" w:rsidRPr="007A72C8">
        <w:rPr>
          <w:rFonts w:ascii="Tahoma" w:hAnsi="Tahoma" w:cs="Tahoma"/>
          <w:sz w:val="20"/>
          <w:szCs w:val="20"/>
        </w:rPr>
        <w:t>I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Harmonogram</w:t>
      </w: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357"/>
      </w:tblGrid>
      <w:tr w:rsidR="00B73965" w:rsidRPr="007A72C8" w14:paraId="4834D39B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6CFAA78F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Vyhlášení dotačního programu</w:t>
            </w:r>
          </w:p>
        </w:tc>
        <w:tc>
          <w:tcPr>
            <w:tcW w:w="4357" w:type="dxa"/>
            <w:shd w:val="clear" w:color="auto" w:fill="CCECFF"/>
          </w:tcPr>
          <w:p w14:paraId="66FB0D29" w14:textId="77777777" w:rsidR="00B73965" w:rsidRPr="007A72C8" w:rsidRDefault="00F22A4E" w:rsidP="00F22A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prosinec</w:t>
            </w:r>
            <w:r w:rsidR="006E3C93" w:rsidRPr="007A72C8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 w:rsidR="00850B37" w:rsidRPr="007A72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B73965" w:rsidRPr="007A72C8" w14:paraId="79983DB3" w14:textId="77777777" w:rsidTr="000315F3">
        <w:trPr>
          <w:trHeight w:val="319"/>
        </w:trPr>
        <w:tc>
          <w:tcPr>
            <w:tcW w:w="4571" w:type="dxa"/>
            <w:shd w:val="clear" w:color="auto" w:fill="DDDDDD"/>
          </w:tcPr>
          <w:p w14:paraId="2DA6C8DC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Zahájení příjmu žádostí</w:t>
            </w:r>
          </w:p>
        </w:tc>
        <w:tc>
          <w:tcPr>
            <w:tcW w:w="4357" w:type="dxa"/>
            <w:shd w:val="clear" w:color="auto" w:fill="CCECFF"/>
          </w:tcPr>
          <w:p w14:paraId="72747ACF" w14:textId="77777777" w:rsidR="00B73965" w:rsidRPr="007A72C8" w:rsidRDefault="000E2EEF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1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.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4857" w:rsidRPr="007A72C8">
              <w:rPr>
                <w:rFonts w:ascii="Tahoma" w:hAnsi="Tahoma" w:cs="Tahoma"/>
                <w:sz w:val="20"/>
                <w:szCs w:val="20"/>
              </w:rPr>
              <w:t>3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.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20</w:t>
            </w:r>
            <w:r w:rsidR="00E3273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73965" w:rsidRPr="007A72C8" w14:paraId="2D17D2EF" w14:textId="77777777" w:rsidTr="000315F3">
        <w:trPr>
          <w:trHeight w:val="319"/>
        </w:trPr>
        <w:tc>
          <w:tcPr>
            <w:tcW w:w="4571" w:type="dxa"/>
            <w:shd w:val="clear" w:color="auto" w:fill="DDDDDD"/>
          </w:tcPr>
          <w:p w14:paraId="6083E872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 xml:space="preserve">Ukončení příjmu žádostí </w:t>
            </w:r>
          </w:p>
        </w:tc>
        <w:tc>
          <w:tcPr>
            <w:tcW w:w="4357" w:type="dxa"/>
            <w:shd w:val="clear" w:color="auto" w:fill="CCECFF"/>
          </w:tcPr>
          <w:p w14:paraId="3F795753" w14:textId="77777777" w:rsidR="00B73965" w:rsidRPr="007A72C8" w:rsidRDefault="00406BA4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31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A72C8">
              <w:rPr>
                <w:rFonts w:ascii="Tahoma" w:hAnsi="Tahoma" w:cs="Tahoma"/>
                <w:sz w:val="20"/>
                <w:szCs w:val="20"/>
              </w:rPr>
              <w:t>3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.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20</w:t>
            </w:r>
            <w:r w:rsidR="00E3273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73965" w:rsidRPr="007A72C8" w14:paraId="6D0DA3B1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0603F51E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Posouzení žádostí vč. vyhodnocení</w:t>
            </w:r>
          </w:p>
        </w:tc>
        <w:tc>
          <w:tcPr>
            <w:tcW w:w="4357" w:type="dxa"/>
            <w:shd w:val="clear" w:color="auto" w:fill="CCECFF"/>
          </w:tcPr>
          <w:p w14:paraId="60DF2EA7" w14:textId="77777777" w:rsidR="00B73965" w:rsidRPr="007A72C8" w:rsidRDefault="00406BA4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duben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E3273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73965" w:rsidRPr="007A72C8" w14:paraId="7EA99F90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3F4DB423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Projednání žádostí Radou městské části Praha 14</w:t>
            </w:r>
          </w:p>
        </w:tc>
        <w:tc>
          <w:tcPr>
            <w:tcW w:w="4357" w:type="dxa"/>
            <w:shd w:val="clear" w:color="auto" w:fill="CCECFF"/>
          </w:tcPr>
          <w:p w14:paraId="23047FDA" w14:textId="1433BFAA" w:rsidR="00B73965" w:rsidRPr="007A72C8" w:rsidRDefault="00E32734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květen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72D5">
              <w:rPr>
                <w:rFonts w:ascii="Tahoma" w:hAnsi="Tahoma" w:cs="Tahoma"/>
                <w:sz w:val="20"/>
                <w:szCs w:val="20"/>
              </w:rPr>
              <w:t>-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A72C8">
              <w:rPr>
                <w:rFonts w:ascii="Tahoma" w:hAnsi="Tahoma" w:cs="Tahoma"/>
                <w:sz w:val="20"/>
                <w:szCs w:val="20"/>
              </w:rPr>
              <w:t>červen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73965" w:rsidRPr="007A72C8" w14:paraId="2A59763E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4C5B618E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Zveřejnění výsledků</w:t>
            </w:r>
          </w:p>
        </w:tc>
        <w:tc>
          <w:tcPr>
            <w:tcW w:w="4357" w:type="dxa"/>
            <w:shd w:val="clear" w:color="auto" w:fill="CCECFF"/>
          </w:tcPr>
          <w:p w14:paraId="68BA635E" w14:textId="204C946F" w:rsidR="00B73965" w:rsidRPr="007A72C8" w:rsidRDefault="00BF33EB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 xml:space="preserve">květen 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>červen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8304BC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19E91D" w14:textId="77777777" w:rsidR="00B73965" w:rsidRPr="007A72C8" w:rsidRDefault="00B73965" w:rsidP="0097205F">
      <w:pPr>
        <w:pStyle w:val="Nadpis1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357"/>
      </w:tblGrid>
      <w:tr w:rsidR="005D60E9" w:rsidRPr="007A72C8" w14:paraId="78B95B15" w14:textId="77777777" w:rsidTr="001735F0">
        <w:trPr>
          <w:trHeight w:val="303"/>
        </w:trPr>
        <w:tc>
          <w:tcPr>
            <w:tcW w:w="4571" w:type="dxa"/>
            <w:shd w:val="clear" w:color="auto" w:fill="DDDDDD"/>
          </w:tcPr>
          <w:p w14:paraId="0E10C70B" w14:textId="77777777" w:rsidR="005D60E9" w:rsidRPr="000B1D29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0B1D29">
              <w:rPr>
                <w:rFonts w:ascii="Tahoma" w:hAnsi="Tahoma" w:cs="Tahoma"/>
                <w:sz w:val="20"/>
                <w:szCs w:val="20"/>
              </w:rPr>
              <w:t>Ukončení příjmu žádostí o změnu čerpání přidělených dotací pro rok 20</w:t>
            </w:r>
            <w:r w:rsidR="00596E43" w:rsidRPr="000B1D29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57" w:type="dxa"/>
            <w:shd w:val="clear" w:color="auto" w:fill="CCECFF"/>
          </w:tcPr>
          <w:p w14:paraId="34B0ABBE" w14:textId="77777777" w:rsidR="005D60E9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3</w:t>
            </w:r>
            <w:r w:rsidR="006117FA" w:rsidRPr="007A72C8">
              <w:rPr>
                <w:rFonts w:ascii="Tahoma" w:hAnsi="Tahoma" w:cs="Tahoma"/>
                <w:sz w:val="20"/>
                <w:szCs w:val="20"/>
              </w:rPr>
              <w:t>0</w:t>
            </w:r>
            <w:r w:rsidR="005D60E9" w:rsidRPr="007A72C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A72C8">
              <w:rPr>
                <w:rFonts w:ascii="Tahoma" w:hAnsi="Tahoma" w:cs="Tahoma"/>
                <w:sz w:val="20"/>
                <w:szCs w:val="20"/>
              </w:rPr>
              <w:t>9</w:t>
            </w:r>
            <w:r w:rsidR="005D60E9" w:rsidRPr="007A72C8">
              <w:rPr>
                <w:rFonts w:ascii="Tahoma" w:hAnsi="Tahoma" w:cs="Tahoma"/>
                <w:sz w:val="20"/>
                <w:szCs w:val="20"/>
              </w:rPr>
              <w:t>.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C6017" w:rsidRPr="007A72C8" w14:paraId="2C3A229A" w14:textId="77777777" w:rsidTr="001735F0">
        <w:trPr>
          <w:trHeight w:val="319"/>
        </w:trPr>
        <w:tc>
          <w:tcPr>
            <w:tcW w:w="4571" w:type="dxa"/>
            <w:shd w:val="clear" w:color="auto" w:fill="DDDDDD"/>
          </w:tcPr>
          <w:p w14:paraId="79E82445" w14:textId="77777777" w:rsidR="00BC6017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Termín pro vrácení nevyčerpané části dotace za rok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57" w:type="dxa"/>
            <w:shd w:val="clear" w:color="auto" w:fill="CCECFF"/>
          </w:tcPr>
          <w:p w14:paraId="59C45DC8" w14:textId="77777777" w:rsidR="00B67B88" w:rsidRPr="007A72C8" w:rsidRDefault="00BC6017" w:rsidP="00B67B88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 xml:space="preserve">31. 1. </w:t>
            </w:r>
            <w:r w:rsidR="00FC3214" w:rsidRPr="007A72C8">
              <w:rPr>
                <w:rFonts w:ascii="Tahoma" w:hAnsi="Tahoma" w:cs="Tahoma"/>
                <w:sz w:val="20"/>
                <w:szCs w:val="20"/>
              </w:rPr>
              <w:t>202</w:t>
            </w:r>
            <w:r w:rsidR="00F22A4E">
              <w:rPr>
                <w:rFonts w:ascii="Tahoma" w:hAnsi="Tahoma" w:cs="Tahoma"/>
                <w:sz w:val="20"/>
                <w:szCs w:val="20"/>
              </w:rPr>
              <w:t>5</w:t>
            </w:r>
            <w:r w:rsidR="00B67B88" w:rsidRPr="007A72C8">
              <w:rPr>
                <w:rFonts w:ascii="Tahoma" w:hAnsi="Tahoma" w:cs="Tahoma"/>
                <w:sz w:val="20"/>
                <w:szCs w:val="20"/>
              </w:rPr>
              <w:t xml:space="preserve">* </w:t>
            </w:r>
          </w:p>
          <w:p w14:paraId="5D4E9F17" w14:textId="77777777" w:rsidR="00BC6017" w:rsidRPr="007A72C8" w:rsidRDefault="00BC6017" w:rsidP="000A1D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017" w:rsidRPr="007A72C8" w14:paraId="4399BC18" w14:textId="77777777" w:rsidTr="001735F0">
        <w:trPr>
          <w:trHeight w:val="319"/>
        </w:trPr>
        <w:tc>
          <w:tcPr>
            <w:tcW w:w="4571" w:type="dxa"/>
            <w:shd w:val="clear" w:color="auto" w:fill="DDDDDD"/>
          </w:tcPr>
          <w:p w14:paraId="4D4E4157" w14:textId="77777777" w:rsidR="00BC6017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Termín pro zaslání vypořádání přidělené dotace za rok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57" w:type="dxa"/>
            <w:shd w:val="clear" w:color="auto" w:fill="CCECFF"/>
          </w:tcPr>
          <w:p w14:paraId="4E2D86D0" w14:textId="77777777" w:rsidR="00BC6017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31. 1. 20</w:t>
            </w:r>
            <w:r w:rsidR="000A1DF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F22A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7BD1B916" w14:textId="77777777" w:rsidR="00B67B88" w:rsidRPr="007A72C8" w:rsidRDefault="00B67B88" w:rsidP="00B67B88">
      <w:pPr>
        <w:pStyle w:val="Default"/>
        <w:rPr>
          <w:rFonts w:ascii="Tahoma" w:hAnsi="Tahoma" w:cs="Tahoma"/>
          <w:i/>
          <w:iCs/>
          <w:sz w:val="20"/>
          <w:szCs w:val="20"/>
        </w:rPr>
      </w:pPr>
      <w:r w:rsidRPr="007A72C8">
        <w:rPr>
          <w:rFonts w:ascii="Tahoma" w:hAnsi="Tahoma" w:cs="Tahoma"/>
          <w:i/>
          <w:iCs/>
          <w:sz w:val="20"/>
          <w:szCs w:val="20"/>
        </w:rPr>
        <w:t xml:space="preserve">*příjemce je povinen vrátit nevyčerpanou dotaci neprodleně, nejpozději však ve výše uvedeném termínu </w:t>
      </w:r>
    </w:p>
    <w:p w14:paraId="37B66F10" w14:textId="77777777" w:rsidR="00B67B88" w:rsidRPr="007A72C8" w:rsidRDefault="00B67B88" w:rsidP="00D64C64">
      <w:pPr>
        <w:pStyle w:val="Nadpis1"/>
        <w:spacing w:before="0" w:beforeAutospacing="0" w:after="0" w:afterAutospacing="0"/>
        <w:rPr>
          <w:rFonts w:ascii="Tahoma" w:hAnsi="Tahoma" w:cs="Tahoma"/>
          <w:bCs w:val="0"/>
          <w:sz w:val="20"/>
          <w:szCs w:val="20"/>
        </w:rPr>
      </w:pPr>
    </w:p>
    <w:p w14:paraId="6CCF8C35" w14:textId="77777777" w:rsidR="008739F0" w:rsidRPr="007A72C8" w:rsidRDefault="008739F0" w:rsidP="00695A96">
      <w:pPr>
        <w:ind w:left="-180" w:right="-110"/>
        <w:rPr>
          <w:rFonts w:ascii="Tahoma" w:hAnsi="Tahoma" w:cs="Tahoma"/>
          <w:sz w:val="20"/>
          <w:szCs w:val="20"/>
        </w:rPr>
      </w:pPr>
    </w:p>
    <w:sectPr w:rsidR="008739F0" w:rsidRPr="007A72C8" w:rsidSect="00E064C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0448" w14:textId="77777777" w:rsidR="00FE66C2" w:rsidRDefault="00FE66C2">
      <w:r>
        <w:separator/>
      </w:r>
    </w:p>
  </w:endnote>
  <w:endnote w:type="continuationSeparator" w:id="0">
    <w:p w14:paraId="03829948" w14:textId="77777777" w:rsidR="00FE66C2" w:rsidRDefault="00FE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4E43" w14:textId="33E9288A" w:rsidR="00E064C9" w:rsidRDefault="00E064C9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D436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3464" w14:textId="77777777" w:rsidR="00FE66C2" w:rsidRDefault="00FE66C2">
      <w:r>
        <w:separator/>
      </w:r>
    </w:p>
  </w:footnote>
  <w:footnote w:type="continuationSeparator" w:id="0">
    <w:p w14:paraId="05A28DDA" w14:textId="77777777" w:rsidR="00FE66C2" w:rsidRDefault="00FE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BCBB" w14:textId="77777777" w:rsidR="00A17F29" w:rsidRPr="00A17F29" w:rsidRDefault="00A17F29" w:rsidP="007859FB">
    <w:pPr>
      <w:spacing w:line="360" w:lineRule="auto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E14"/>
    <w:multiLevelType w:val="hybridMultilevel"/>
    <w:tmpl w:val="FFFFFFFF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546D3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78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C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313D"/>
    <w:multiLevelType w:val="hybridMultilevel"/>
    <w:tmpl w:val="FFFFFFFF"/>
    <w:lvl w:ilvl="0" w:tplc="067AC3D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721E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52763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F7E095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10D312BC"/>
    <w:multiLevelType w:val="hybridMultilevel"/>
    <w:tmpl w:val="FFFFFFFF"/>
    <w:lvl w:ilvl="0" w:tplc="078AB49E">
      <w:start w:val="1"/>
      <w:numFmt w:val="decimal"/>
      <w:lvlText w:val="%1."/>
      <w:lvlJc w:val="left"/>
      <w:pPr>
        <w:tabs>
          <w:tab w:val="num" w:pos="3050"/>
        </w:tabs>
        <w:ind w:left="3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9174B4"/>
    <w:multiLevelType w:val="hybridMultilevel"/>
    <w:tmpl w:val="FFFFFFFF"/>
    <w:lvl w:ilvl="0" w:tplc="0C4651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E360935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0D121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53B30D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D705B3"/>
    <w:multiLevelType w:val="hybridMultilevel"/>
    <w:tmpl w:val="FFFFFFFF"/>
    <w:lvl w:ilvl="0" w:tplc="C6B481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F467B"/>
    <w:multiLevelType w:val="hybridMultilevel"/>
    <w:tmpl w:val="FFFFFFFF"/>
    <w:lvl w:ilvl="0" w:tplc="9EB2890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53B2E"/>
    <w:multiLevelType w:val="hybridMultilevel"/>
    <w:tmpl w:val="FFFFFFFF"/>
    <w:lvl w:ilvl="0" w:tplc="7E9E0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2F186E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6" w15:restartNumberingAfterBreak="0">
    <w:nsid w:val="1D8E005F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E1C3CA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F726A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34544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0" w15:restartNumberingAfterBreak="0">
    <w:nsid w:val="23C02902"/>
    <w:multiLevelType w:val="hybridMultilevel"/>
    <w:tmpl w:val="FFFFFFFF"/>
    <w:lvl w:ilvl="0" w:tplc="D8AE44EA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1" w15:restartNumberingAfterBreak="0">
    <w:nsid w:val="24686654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8417C10"/>
    <w:multiLevelType w:val="hybridMultilevel"/>
    <w:tmpl w:val="FFFFFFFF"/>
    <w:lvl w:ilvl="0" w:tplc="DB26D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8BB37E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A5656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5" w15:restartNumberingAfterBreak="0">
    <w:nsid w:val="34CC38A4"/>
    <w:multiLevelType w:val="hybridMultilevel"/>
    <w:tmpl w:val="FFFFFFFF"/>
    <w:lvl w:ilvl="0" w:tplc="E536F90C">
      <w:start w:val="1"/>
      <w:numFmt w:val="decimalZero"/>
      <w:lvlText w:val="%1."/>
      <w:lvlJc w:val="left"/>
      <w:pPr>
        <w:tabs>
          <w:tab w:val="num" w:pos="1610"/>
        </w:tabs>
        <w:ind w:left="161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6BA4A77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7C4AD7"/>
    <w:multiLevelType w:val="hybridMultilevel"/>
    <w:tmpl w:val="FFFFFFFF"/>
    <w:lvl w:ilvl="0" w:tplc="95A0B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A356E3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9" w15:restartNumberingAfterBreak="0">
    <w:nsid w:val="42FE3F30"/>
    <w:multiLevelType w:val="hybridMultilevel"/>
    <w:tmpl w:val="FFFFFFFF"/>
    <w:lvl w:ilvl="0" w:tplc="504604AA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0" w15:restartNumberingAfterBreak="0">
    <w:nsid w:val="44453D36"/>
    <w:multiLevelType w:val="hybridMultilevel"/>
    <w:tmpl w:val="FFFFFFFF"/>
    <w:lvl w:ilvl="0" w:tplc="1BA051EA">
      <w:start w:val="5"/>
      <w:numFmt w:val="lowerLetter"/>
      <w:lvlText w:val="%1)"/>
      <w:lvlJc w:val="left"/>
      <w:pPr>
        <w:ind w:left="125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49834D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C4A1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3D0CED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D200B2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FE67F2D"/>
    <w:multiLevelType w:val="hybridMultilevel"/>
    <w:tmpl w:val="FFFFFFFF"/>
    <w:lvl w:ilvl="0" w:tplc="078AB49E">
      <w:start w:val="1"/>
      <w:numFmt w:val="decimal"/>
      <w:lvlText w:val="%1."/>
      <w:lvlJc w:val="left"/>
      <w:pPr>
        <w:tabs>
          <w:tab w:val="num" w:pos="3050"/>
        </w:tabs>
        <w:ind w:left="305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072618B"/>
    <w:multiLevelType w:val="hybridMultilevel"/>
    <w:tmpl w:val="FFFFFFFF"/>
    <w:lvl w:ilvl="0" w:tplc="3384A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116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67B5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38A2CE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539124E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B37141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572A1C73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3" w15:restartNumberingAfterBreak="0">
    <w:nsid w:val="5EAF29F5"/>
    <w:multiLevelType w:val="hybridMultilevel"/>
    <w:tmpl w:val="FFFFFFFF"/>
    <w:lvl w:ilvl="0" w:tplc="1BA051EA">
      <w:start w:val="5"/>
      <w:numFmt w:val="lowerLetter"/>
      <w:lvlText w:val="%1)"/>
      <w:lvlJc w:val="left"/>
      <w:pPr>
        <w:ind w:left="89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44" w15:restartNumberingAfterBreak="0">
    <w:nsid w:val="5F0E6CEE"/>
    <w:multiLevelType w:val="hybridMultilevel"/>
    <w:tmpl w:val="FFFFFFFF"/>
    <w:lvl w:ilvl="0" w:tplc="6DB2C31E">
      <w:start w:val="1"/>
      <w:numFmt w:val="lowerLetter"/>
      <w:lvlText w:val="%1)"/>
      <w:lvlJc w:val="left"/>
      <w:pPr>
        <w:ind w:left="717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45" w15:restartNumberingAfterBreak="0">
    <w:nsid w:val="60BE31A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48D36A1"/>
    <w:multiLevelType w:val="hybridMultilevel"/>
    <w:tmpl w:val="FFFFFFFF"/>
    <w:lvl w:ilvl="0" w:tplc="078AB49E">
      <w:start w:val="1"/>
      <w:numFmt w:val="decimal"/>
      <w:lvlText w:val="%1."/>
      <w:lvlJc w:val="left"/>
      <w:pPr>
        <w:tabs>
          <w:tab w:val="num" w:pos="3050"/>
        </w:tabs>
        <w:ind w:left="305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613414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16A528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3751C8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F07C7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1" w15:restartNumberingAfterBreak="0">
    <w:nsid w:val="761A05F6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 w15:restartNumberingAfterBreak="0">
    <w:nsid w:val="7D503297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3" w15:restartNumberingAfterBreak="0">
    <w:nsid w:val="7E304E7C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1772033">
    <w:abstractNumId w:val="29"/>
  </w:num>
  <w:num w:numId="2" w16cid:durableId="249200447">
    <w:abstractNumId w:val="26"/>
  </w:num>
  <w:num w:numId="3" w16cid:durableId="1658607618">
    <w:abstractNumId w:val="53"/>
  </w:num>
  <w:num w:numId="4" w16cid:durableId="776482258">
    <w:abstractNumId w:val="41"/>
  </w:num>
  <w:num w:numId="5" w16cid:durableId="1539002578">
    <w:abstractNumId w:val="51"/>
  </w:num>
  <w:num w:numId="6" w16cid:durableId="250166313">
    <w:abstractNumId w:val="32"/>
  </w:num>
  <w:num w:numId="7" w16cid:durableId="1754665119">
    <w:abstractNumId w:val="10"/>
  </w:num>
  <w:num w:numId="8" w16cid:durableId="1609049271">
    <w:abstractNumId w:val="19"/>
  </w:num>
  <w:num w:numId="9" w16cid:durableId="1020353601">
    <w:abstractNumId w:val="21"/>
  </w:num>
  <w:num w:numId="10" w16cid:durableId="1355158475">
    <w:abstractNumId w:val="9"/>
  </w:num>
  <w:num w:numId="11" w16cid:durableId="1040738050">
    <w:abstractNumId w:val="5"/>
  </w:num>
  <w:num w:numId="12" w16cid:durableId="1242059965">
    <w:abstractNumId w:val="22"/>
  </w:num>
  <w:num w:numId="13" w16cid:durableId="1442532444">
    <w:abstractNumId w:val="47"/>
  </w:num>
  <w:num w:numId="14" w16cid:durableId="1855655549">
    <w:abstractNumId w:val="45"/>
  </w:num>
  <w:num w:numId="15" w16cid:durableId="842475086">
    <w:abstractNumId w:val="52"/>
  </w:num>
  <w:num w:numId="16" w16cid:durableId="1298485171">
    <w:abstractNumId w:val="15"/>
  </w:num>
  <w:num w:numId="17" w16cid:durableId="1979652867">
    <w:abstractNumId w:val="8"/>
  </w:num>
  <w:num w:numId="18" w16cid:durableId="1445348767">
    <w:abstractNumId w:val="35"/>
  </w:num>
  <w:num w:numId="19" w16cid:durableId="117647372">
    <w:abstractNumId w:val="0"/>
  </w:num>
  <w:num w:numId="20" w16cid:durableId="1152209463">
    <w:abstractNumId w:val="42"/>
  </w:num>
  <w:num w:numId="21" w16cid:durableId="1443113616">
    <w:abstractNumId w:val="46"/>
  </w:num>
  <w:num w:numId="22" w16cid:durableId="866137646">
    <w:abstractNumId w:val="16"/>
  </w:num>
  <w:num w:numId="23" w16cid:durableId="1357924139">
    <w:abstractNumId w:val="23"/>
  </w:num>
  <w:num w:numId="24" w16cid:durableId="1600139592">
    <w:abstractNumId w:val="17"/>
  </w:num>
  <w:num w:numId="25" w16cid:durableId="298609879">
    <w:abstractNumId w:val="36"/>
  </w:num>
  <w:num w:numId="26" w16cid:durableId="948271800">
    <w:abstractNumId w:val="12"/>
  </w:num>
  <w:num w:numId="27" w16cid:durableId="1701205486">
    <w:abstractNumId w:val="6"/>
  </w:num>
  <w:num w:numId="28" w16cid:durableId="301424139">
    <w:abstractNumId w:val="24"/>
  </w:num>
  <w:num w:numId="29" w16cid:durableId="1133063627">
    <w:abstractNumId w:val="20"/>
  </w:num>
  <w:num w:numId="30" w16cid:durableId="1938516998">
    <w:abstractNumId w:val="13"/>
  </w:num>
  <w:num w:numId="31" w16cid:durableId="782650986">
    <w:abstractNumId w:val="34"/>
  </w:num>
  <w:num w:numId="32" w16cid:durableId="1381442214">
    <w:abstractNumId w:val="50"/>
  </w:num>
  <w:num w:numId="33" w16cid:durableId="739406810">
    <w:abstractNumId w:val="4"/>
  </w:num>
  <w:num w:numId="34" w16cid:durableId="586380817">
    <w:abstractNumId w:val="38"/>
  </w:num>
  <w:num w:numId="35" w16cid:durableId="1954746852">
    <w:abstractNumId w:val="40"/>
  </w:num>
  <w:num w:numId="36" w16cid:durableId="766199745">
    <w:abstractNumId w:val="48"/>
  </w:num>
  <w:num w:numId="37" w16cid:durableId="2017730564">
    <w:abstractNumId w:val="18"/>
  </w:num>
  <w:num w:numId="38" w16cid:durableId="747994737">
    <w:abstractNumId w:val="27"/>
  </w:num>
  <w:num w:numId="39" w16cid:durableId="72973902">
    <w:abstractNumId w:val="28"/>
  </w:num>
  <w:num w:numId="40" w16cid:durableId="422071949">
    <w:abstractNumId w:val="31"/>
  </w:num>
  <w:num w:numId="41" w16cid:durableId="23795799">
    <w:abstractNumId w:val="39"/>
  </w:num>
  <w:num w:numId="42" w16cid:durableId="2113087128">
    <w:abstractNumId w:val="2"/>
  </w:num>
  <w:num w:numId="43" w16cid:durableId="729228047">
    <w:abstractNumId w:val="49"/>
  </w:num>
  <w:num w:numId="44" w16cid:durableId="1995599848">
    <w:abstractNumId w:val="43"/>
  </w:num>
  <w:num w:numId="45" w16cid:durableId="728917411">
    <w:abstractNumId w:val="30"/>
  </w:num>
  <w:num w:numId="46" w16cid:durableId="715007696">
    <w:abstractNumId w:val="7"/>
  </w:num>
  <w:num w:numId="47" w16cid:durableId="2093769870">
    <w:abstractNumId w:val="14"/>
  </w:num>
  <w:num w:numId="48" w16cid:durableId="1553343174">
    <w:abstractNumId w:val="11"/>
  </w:num>
  <w:num w:numId="49" w16cid:durableId="1693653273">
    <w:abstractNumId w:val="44"/>
  </w:num>
  <w:num w:numId="50" w16cid:durableId="417139654">
    <w:abstractNumId w:val="25"/>
  </w:num>
  <w:num w:numId="51" w16cid:durableId="1202402964">
    <w:abstractNumId w:val="3"/>
  </w:num>
  <w:num w:numId="52" w16cid:durableId="1791975659">
    <w:abstractNumId w:val="37"/>
  </w:num>
  <w:num w:numId="53" w16cid:durableId="466436399">
    <w:abstractNumId w:val="1"/>
  </w:num>
  <w:num w:numId="54" w16cid:durableId="130253777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73"/>
    <w:rsid w:val="0000318D"/>
    <w:rsid w:val="00004417"/>
    <w:rsid w:val="00006D65"/>
    <w:rsid w:val="00007145"/>
    <w:rsid w:val="00010C4D"/>
    <w:rsid w:val="00013A0F"/>
    <w:rsid w:val="00014732"/>
    <w:rsid w:val="00015674"/>
    <w:rsid w:val="000268BD"/>
    <w:rsid w:val="00026F50"/>
    <w:rsid w:val="000315F3"/>
    <w:rsid w:val="00033EA9"/>
    <w:rsid w:val="00036AD2"/>
    <w:rsid w:val="00037DC1"/>
    <w:rsid w:val="00041B32"/>
    <w:rsid w:val="00045A46"/>
    <w:rsid w:val="00045EF3"/>
    <w:rsid w:val="00051403"/>
    <w:rsid w:val="0005172E"/>
    <w:rsid w:val="000522A6"/>
    <w:rsid w:val="00054680"/>
    <w:rsid w:val="00054F56"/>
    <w:rsid w:val="00055990"/>
    <w:rsid w:val="00061124"/>
    <w:rsid w:val="00071418"/>
    <w:rsid w:val="00072E35"/>
    <w:rsid w:val="00073F61"/>
    <w:rsid w:val="00074A4A"/>
    <w:rsid w:val="0007758B"/>
    <w:rsid w:val="000827AE"/>
    <w:rsid w:val="000852A8"/>
    <w:rsid w:val="000875DE"/>
    <w:rsid w:val="00095512"/>
    <w:rsid w:val="00096003"/>
    <w:rsid w:val="000962B2"/>
    <w:rsid w:val="0009671F"/>
    <w:rsid w:val="000A1DF4"/>
    <w:rsid w:val="000A38AF"/>
    <w:rsid w:val="000A3D94"/>
    <w:rsid w:val="000A5487"/>
    <w:rsid w:val="000A6212"/>
    <w:rsid w:val="000B1853"/>
    <w:rsid w:val="000B1D29"/>
    <w:rsid w:val="000B72B5"/>
    <w:rsid w:val="000C3709"/>
    <w:rsid w:val="000C4E4F"/>
    <w:rsid w:val="000C7691"/>
    <w:rsid w:val="000C79F3"/>
    <w:rsid w:val="000D233A"/>
    <w:rsid w:val="000D2731"/>
    <w:rsid w:val="000D4852"/>
    <w:rsid w:val="000E276B"/>
    <w:rsid w:val="000E2EEF"/>
    <w:rsid w:val="000E72E5"/>
    <w:rsid w:val="000F0F6F"/>
    <w:rsid w:val="000F1A93"/>
    <w:rsid w:val="000F1E18"/>
    <w:rsid w:val="000F2323"/>
    <w:rsid w:val="000F2636"/>
    <w:rsid w:val="000F3561"/>
    <w:rsid w:val="000F476C"/>
    <w:rsid w:val="00102EB2"/>
    <w:rsid w:val="00104A7D"/>
    <w:rsid w:val="00107C03"/>
    <w:rsid w:val="0011316E"/>
    <w:rsid w:val="00115991"/>
    <w:rsid w:val="0011676A"/>
    <w:rsid w:val="00116DF5"/>
    <w:rsid w:val="00117B9E"/>
    <w:rsid w:val="0012096E"/>
    <w:rsid w:val="00120EA6"/>
    <w:rsid w:val="00121A31"/>
    <w:rsid w:val="001238B6"/>
    <w:rsid w:val="00124202"/>
    <w:rsid w:val="00125E0B"/>
    <w:rsid w:val="001272D6"/>
    <w:rsid w:val="001309A8"/>
    <w:rsid w:val="00131B11"/>
    <w:rsid w:val="00132743"/>
    <w:rsid w:val="00135A95"/>
    <w:rsid w:val="001373A1"/>
    <w:rsid w:val="00143CDC"/>
    <w:rsid w:val="00146030"/>
    <w:rsid w:val="001467A2"/>
    <w:rsid w:val="00146C6C"/>
    <w:rsid w:val="001533BF"/>
    <w:rsid w:val="00154927"/>
    <w:rsid w:val="001632BF"/>
    <w:rsid w:val="00163676"/>
    <w:rsid w:val="001636A6"/>
    <w:rsid w:val="001641A1"/>
    <w:rsid w:val="00164306"/>
    <w:rsid w:val="0017056D"/>
    <w:rsid w:val="00170990"/>
    <w:rsid w:val="001735F0"/>
    <w:rsid w:val="0017405C"/>
    <w:rsid w:val="00174279"/>
    <w:rsid w:val="00176506"/>
    <w:rsid w:val="001817EF"/>
    <w:rsid w:val="00182F5E"/>
    <w:rsid w:val="00184B5E"/>
    <w:rsid w:val="00184DEB"/>
    <w:rsid w:val="00185DDD"/>
    <w:rsid w:val="00192AB6"/>
    <w:rsid w:val="001933A7"/>
    <w:rsid w:val="001940E4"/>
    <w:rsid w:val="00195696"/>
    <w:rsid w:val="00195C61"/>
    <w:rsid w:val="00197DEA"/>
    <w:rsid w:val="001A1394"/>
    <w:rsid w:val="001A27C6"/>
    <w:rsid w:val="001A5E48"/>
    <w:rsid w:val="001B3616"/>
    <w:rsid w:val="001B4501"/>
    <w:rsid w:val="001B7D65"/>
    <w:rsid w:val="001C0D0F"/>
    <w:rsid w:val="001C1339"/>
    <w:rsid w:val="001C3B4E"/>
    <w:rsid w:val="001C7196"/>
    <w:rsid w:val="001D06BD"/>
    <w:rsid w:val="001D4F6D"/>
    <w:rsid w:val="001D678D"/>
    <w:rsid w:val="001E0C32"/>
    <w:rsid w:val="001E0D83"/>
    <w:rsid w:val="001E63DA"/>
    <w:rsid w:val="001F2655"/>
    <w:rsid w:val="001F27ED"/>
    <w:rsid w:val="001F42A7"/>
    <w:rsid w:val="001F6486"/>
    <w:rsid w:val="001F7DC7"/>
    <w:rsid w:val="002018CF"/>
    <w:rsid w:val="00202080"/>
    <w:rsid w:val="00207577"/>
    <w:rsid w:val="00214D5B"/>
    <w:rsid w:val="00216E2A"/>
    <w:rsid w:val="002172FE"/>
    <w:rsid w:val="00225848"/>
    <w:rsid w:val="00227DA7"/>
    <w:rsid w:val="00233BAB"/>
    <w:rsid w:val="00233FD2"/>
    <w:rsid w:val="00234712"/>
    <w:rsid w:val="002347F3"/>
    <w:rsid w:val="00234D25"/>
    <w:rsid w:val="00236207"/>
    <w:rsid w:val="00237948"/>
    <w:rsid w:val="00240CC4"/>
    <w:rsid w:val="002424DB"/>
    <w:rsid w:val="0024583B"/>
    <w:rsid w:val="00251A09"/>
    <w:rsid w:val="002541C2"/>
    <w:rsid w:val="00256010"/>
    <w:rsid w:val="0026366A"/>
    <w:rsid w:val="00264C3D"/>
    <w:rsid w:val="0026539A"/>
    <w:rsid w:val="0026613A"/>
    <w:rsid w:val="00272070"/>
    <w:rsid w:val="002745BC"/>
    <w:rsid w:val="0027653D"/>
    <w:rsid w:val="00283918"/>
    <w:rsid w:val="00286F90"/>
    <w:rsid w:val="002877EC"/>
    <w:rsid w:val="00291137"/>
    <w:rsid w:val="00294325"/>
    <w:rsid w:val="00295CA7"/>
    <w:rsid w:val="002A3941"/>
    <w:rsid w:val="002A3D92"/>
    <w:rsid w:val="002B1BAC"/>
    <w:rsid w:val="002C00E2"/>
    <w:rsid w:val="002C12DA"/>
    <w:rsid w:val="002C3D3E"/>
    <w:rsid w:val="002C424A"/>
    <w:rsid w:val="002C5CA7"/>
    <w:rsid w:val="002D0F55"/>
    <w:rsid w:val="002D2426"/>
    <w:rsid w:val="002D2EE4"/>
    <w:rsid w:val="002E573B"/>
    <w:rsid w:val="002E62BF"/>
    <w:rsid w:val="002F0B12"/>
    <w:rsid w:val="002F7192"/>
    <w:rsid w:val="002F7F09"/>
    <w:rsid w:val="00300193"/>
    <w:rsid w:val="003007FE"/>
    <w:rsid w:val="00302F2E"/>
    <w:rsid w:val="00304D20"/>
    <w:rsid w:val="00305025"/>
    <w:rsid w:val="003101C6"/>
    <w:rsid w:val="003133F1"/>
    <w:rsid w:val="00313548"/>
    <w:rsid w:val="003160F1"/>
    <w:rsid w:val="003168E6"/>
    <w:rsid w:val="00323261"/>
    <w:rsid w:val="00324413"/>
    <w:rsid w:val="00324C99"/>
    <w:rsid w:val="00333A38"/>
    <w:rsid w:val="00346078"/>
    <w:rsid w:val="00353B13"/>
    <w:rsid w:val="00355F9E"/>
    <w:rsid w:val="00357CDB"/>
    <w:rsid w:val="00360AE9"/>
    <w:rsid w:val="00360CDF"/>
    <w:rsid w:val="003614E8"/>
    <w:rsid w:val="00363B24"/>
    <w:rsid w:val="003643A2"/>
    <w:rsid w:val="00372A0C"/>
    <w:rsid w:val="003740C8"/>
    <w:rsid w:val="00374857"/>
    <w:rsid w:val="00375BAB"/>
    <w:rsid w:val="003769ED"/>
    <w:rsid w:val="0038122E"/>
    <w:rsid w:val="0038277C"/>
    <w:rsid w:val="00382A4A"/>
    <w:rsid w:val="00382FA6"/>
    <w:rsid w:val="00383A6A"/>
    <w:rsid w:val="003845E5"/>
    <w:rsid w:val="0038515A"/>
    <w:rsid w:val="003900C8"/>
    <w:rsid w:val="00390556"/>
    <w:rsid w:val="003917DB"/>
    <w:rsid w:val="00393CAB"/>
    <w:rsid w:val="003A1AC6"/>
    <w:rsid w:val="003A1E1F"/>
    <w:rsid w:val="003A692C"/>
    <w:rsid w:val="003A795A"/>
    <w:rsid w:val="003B0550"/>
    <w:rsid w:val="003B3C0F"/>
    <w:rsid w:val="003B4593"/>
    <w:rsid w:val="003B4AC3"/>
    <w:rsid w:val="003B66CD"/>
    <w:rsid w:val="003B7394"/>
    <w:rsid w:val="003C2463"/>
    <w:rsid w:val="003C7165"/>
    <w:rsid w:val="003D5717"/>
    <w:rsid w:val="003D63CA"/>
    <w:rsid w:val="003D7688"/>
    <w:rsid w:val="003F1D7F"/>
    <w:rsid w:val="003F7F62"/>
    <w:rsid w:val="0040067E"/>
    <w:rsid w:val="0040075F"/>
    <w:rsid w:val="00401436"/>
    <w:rsid w:val="00404D33"/>
    <w:rsid w:val="00405FEE"/>
    <w:rsid w:val="004065E1"/>
    <w:rsid w:val="00406747"/>
    <w:rsid w:val="00406BA4"/>
    <w:rsid w:val="00406C60"/>
    <w:rsid w:val="00406F95"/>
    <w:rsid w:val="00412064"/>
    <w:rsid w:val="00413042"/>
    <w:rsid w:val="00414485"/>
    <w:rsid w:val="00415565"/>
    <w:rsid w:val="004227F4"/>
    <w:rsid w:val="00424E6E"/>
    <w:rsid w:val="00427661"/>
    <w:rsid w:val="004324A9"/>
    <w:rsid w:val="00433312"/>
    <w:rsid w:val="0043350E"/>
    <w:rsid w:val="004412E2"/>
    <w:rsid w:val="00442D71"/>
    <w:rsid w:val="00445136"/>
    <w:rsid w:val="004527AF"/>
    <w:rsid w:val="0046095A"/>
    <w:rsid w:val="00464878"/>
    <w:rsid w:val="004708CC"/>
    <w:rsid w:val="00475BBC"/>
    <w:rsid w:val="00476DF5"/>
    <w:rsid w:val="0048093C"/>
    <w:rsid w:val="00482573"/>
    <w:rsid w:val="00490F3A"/>
    <w:rsid w:val="00492A72"/>
    <w:rsid w:val="004947C6"/>
    <w:rsid w:val="004968B9"/>
    <w:rsid w:val="004A2B5E"/>
    <w:rsid w:val="004A7485"/>
    <w:rsid w:val="004B356F"/>
    <w:rsid w:val="004B3751"/>
    <w:rsid w:val="004C0594"/>
    <w:rsid w:val="004C1D5E"/>
    <w:rsid w:val="004C5966"/>
    <w:rsid w:val="004C5C8C"/>
    <w:rsid w:val="004C7B24"/>
    <w:rsid w:val="004D037F"/>
    <w:rsid w:val="004D0DFE"/>
    <w:rsid w:val="004D1B46"/>
    <w:rsid w:val="004D2293"/>
    <w:rsid w:val="004D5833"/>
    <w:rsid w:val="004D7DF1"/>
    <w:rsid w:val="004E064E"/>
    <w:rsid w:val="004E326A"/>
    <w:rsid w:val="004F0BFB"/>
    <w:rsid w:val="004F2BF5"/>
    <w:rsid w:val="004F6D0E"/>
    <w:rsid w:val="005007AE"/>
    <w:rsid w:val="0050427A"/>
    <w:rsid w:val="0050461D"/>
    <w:rsid w:val="00504C21"/>
    <w:rsid w:val="00512BD1"/>
    <w:rsid w:val="005176D4"/>
    <w:rsid w:val="00521D26"/>
    <w:rsid w:val="0052315A"/>
    <w:rsid w:val="00523879"/>
    <w:rsid w:val="00525259"/>
    <w:rsid w:val="00530320"/>
    <w:rsid w:val="005329BC"/>
    <w:rsid w:val="005437DE"/>
    <w:rsid w:val="00552B52"/>
    <w:rsid w:val="005578A3"/>
    <w:rsid w:val="00561273"/>
    <w:rsid w:val="00562F54"/>
    <w:rsid w:val="00566FCF"/>
    <w:rsid w:val="00572E1A"/>
    <w:rsid w:val="00574313"/>
    <w:rsid w:val="00581843"/>
    <w:rsid w:val="00581A52"/>
    <w:rsid w:val="0058203B"/>
    <w:rsid w:val="005847B7"/>
    <w:rsid w:val="00590C0A"/>
    <w:rsid w:val="00596E43"/>
    <w:rsid w:val="005A0512"/>
    <w:rsid w:val="005B1865"/>
    <w:rsid w:val="005B30D5"/>
    <w:rsid w:val="005B4725"/>
    <w:rsid w:val="005B637C"/>
    <w:rsid w:val="005B650C"/>
    <w:rsid w:val="005B6F81"/>
    <w:rsid w:val="005C2DBB"/>
    <w:rsid w:val="005C365D"/>
    <w:rsid w:val="005C5BD0"/>
    <w:rsid w:val="005C72CF"/>
    <w:rsid w:val="005C7492"/>
    <w:rsid w:val="005C75E9"/>
    <w:rsid w:val="005D60E9"/>
    <w:rsid w:val="005E0746"/>
    <w:rsid w:val="005E16E0"/>
    <w:rsid w:val="005E2856"/>
    <w:rsid w:val="005E2954"/>
    <w:rsid w:val="005E53E3"/>
    <w:rsid w:val="005E6EDB"/>
    <w:rsid w:val="005F2575"/>
    <w:rsid w:val="005F2F91"/>
    <w:rsid w:val="005F34AE"/>
    <w:rsid w:val="005F7AE5"/>
    <w:rsid w:val="005F7C80"/>
    <w:rsid w:val="00603336"/>
    <w:rsid w:val="0060799B"/>
    <w:rsid w:val="00610A0E"/>
    <w:rsid w:val="00610A94"/>
    <w:rsid w:val="00611407"/>
    <w:rsid w:val="006117FA"/>
    <w:rsid w:val="0061354B"/>
    <w:rsid w:val="00613658"/>
    <w:rsid w:val="00613C23"/>
    <w:rsid w:val="006149C8"/>
    <w:rsid w:val="00625E4A"/>
    <w:rsid w:val="00627796"/>
    <w:rsid w:val="00630867"/>
    <w:rsid w:val="00632241"/>
    <w:rsid w:val="00634A4D"/>
    <w:rsid w:val="006376BA"/>
    <w:rsid w:val="00640527"/>
    <w:rsid w:val="006440EE"/>
    <w:rsid w:val="00646C65"/>
    <w:rsid w:val="006537DC"/>
    <w:rsid w:val="0065495A"/>
    <w:rsid w:val="00661553"/>
    <w:rsid w:val="00665E91"/>
    <w:rsid w:val="006720D8"/>
    <w:rsid w:val="00675948"/>
    <w:rsid w:val="00675C47"/>
    <w:rsid w:val="006813A7"/>
    <w:rsid w:val="006862B8"/>
    <w:rsid w:val="00695A96"/>
    <w:rsid w:val="00696B40"/>
    <w:rsid w:val="00696FEC"/>
    <w:rsid w:val="006A1010"/>
    <w:rsid w:val="006A2AB0"/>
    <w:rsid w:val="006B15B5"/>
    <w:rsid w:val="006B218A"/>
    <w:rsid w:val="006B3D24"/>
    <w:rsid w:val="006B6E4D"/>
    <w:rsid w:val="006B71C8"/>
    <w:rsid w:val="006C0A99"/>
    <w:rsid w:val="006C54A3"/>
    <w:rsid w:val="006D06EA"/>
    <w:rsid w:val="006D60F8"/>
    <w:rsid w:val="006D651D"/>
    <w:rsid w:val="006D6AB5"/>
    <w:rsid w:val="006E3C93"/>
    <w:rsid w:val="006E4C1C"/>
    <w:rsid w:val="006E71EA"/>
    <w:rsid w:val="006F1E50"/>
    <w:rsid w:val="006F568A"/>
    <w:rsid w:val="006F58BE"/>
    <w:rsid w:val="006F7856"/>
    <w:rsid w:val="00701E50"/>
    <w:rsid w:val="00703B6E"/>
    <w:rsid w:val="00704F36"/>
    <w:rsid w:val="0071440F"/>
    <w:rsid w:val="00716A72"/>
    <w:rsid w:val="007176C3"/>
    <w:rsid w:val="00717AD1"/>
    <w:rsid w:val="007201A6"/>
    <w:rsid w:val="00722A64"/>
    <w:rsid w:val="00725BDB"/>
    <w:rsid w:val="007266DB"/>
    <w:rsid w:val="0072798F"/>
    <w:rsid w:val="007371DE"/>
    <w:rsid w:val="007401B2"/>
    <w:rsid w:val="0074084B"/>
    <w:rsid w:val="007430F1"/>
    <w:rsid w:val="007479DF"/>
    <w:rsid w:val="00747A94"/>
    <w:rsid w:val="00752B46"/>
    <w:rsid w:val="00754B42"/>
    <w:rsid w:val="00756E74"/>
    <w:rsid w:val="0077031D"/>
    <w:rsid w:val="00771873"/>
    <w:rsid w:val="00771F48"/>
    <w:rsid w:val="00774532"/>
    <w:rsid w:val="00781171"/>
    <w:rsid w:val="00781512"/>
    <w:rsid w:val="007817CC"/>
    <w:rsid w:val="0078205B"/>
    <w:rsid w:val="00782852"/>
    <w:rsid w:val="0078445C"/>
    <w:rsid w:val="007859FB"/>
    <w:rsid w:val="007863CA"/>
    <w:rsid w:val="00786730"/>
    <w:rsid w:val="007868FD"/>
    <w:rsid w:val="00790CCC"/>
    <w:rsid w:val="00791D5B"/>
    <w:rsid w:val="007936E7"/>
    <w:rsid w:val="0079632E"/>
    <w:rsid w:val="0079759D"/>
    <w:rsid w:val="007A314D"/>
    <w:rsid w:val="007A3506"/>
    <w:rsid w:val="007A3607"/>
    <w:rsid w:val="007A40F2"/>
    <w:rsid w:val="007A4FD3"/>
    <w:rsid w:val="007A72C8"/>
    <w:rsid w:val="007B253A"/>
    <w:rsid w:val="007B2A48"/>
    <w:rsid w:val="007B32F9"/>
    <w:rsid w:val="007B4E0B"/>
    <w:rsid w:val="007B5552"/>
    <w:rsid w:val="007C1556"/>
    <w:rsid w:val="007C257A"/>
    <w:rsid w:val="007C74AB"/>
    <w:rsid w:val="007C7CE6"/>
    <w:rsid w:val="007D23A2"/>
    <w:rsid w:val="007E1B75"/>
    <w:rsid w:val="007E7830"/>
    <w:rsid w:val="007F3300"/>
    <w:rsid w:val="007F51AE"/>
    <w:rsid w:val="00800C97"/>
    <w:rsid w:val="00800FD5"/>
    <w:rsid w:val="00802288"/>
    <w:rsid w:val="00802657"/>
    <w:rsid w:val="0080294D"/>
    <w:rsid w:val="008061DF"/>
    <w:rsid w:val="008072D5"/>
    <w:rsid w:val="0080791B"/>
    <w:rsid w:val="00807B54"/>
    <w:rsid w:val="00811663"/>
    <w:rsid w:val="008132A0"/>
    <w:rsid w:val="00817BA4"/>
    <w:rsid w:val="008203FD"/>
    <w:rsid w:val="00820D0E"/>
    <w:rsid w:val="00823052"/>
    <w:rsid w:val="00823C9A"/>
    <w:rsid w:val="008257C0"/>
    <w:rsid w:val="00825F97"/>
    <w:rsid w:val="0082740A"/>
    <w:rsid w:val="008340BE"/>
    <w:rsid w:val="00835673"/>
    <w:rsid w:val="00836816"/>
    <w:rsid w:val="0083696F"/>
    <w:rsid w:val="00837020"/>
    <w:rsid w:val="00841BD0"/>
    <w:rsid w:val="00846413"/>
    <w:rsid w:val="008477C0"/>
    <w:rsid w:val="00850B37"/>
    <w:rsid w:val="00851AC1"/>
    <w:rsid w:val="00862A55"/>
    <w:rsid w:val="00863F35"/>
    <w:rsid w:val="0086461E"/>
    <w:rsid w:val="00867B52"/>
    <w:rsid w:val="00870F36"/>
    <w:rsid w:val="008726E6"/>
    <w:rsid w:val="00873373"/>
    <w:rsid w:val="008739F0"/>
    <w:rsid w:val="008755F7"/>
    <w:rsid w:val="00880DD1"/>
    <w:rsid w:val="00881CFB"/>
    <w:rsid w:val="008870FF"/>
    <w:rsid w:val="00893362"/>
    <w:rsid w:val="00894017"/>
    <w:rsid w:val="008947E6"/>
    <w:rsid w:val="00896386"/>
    <w:rsid w:val="00897301"/>
    <w:rsid w:val="008A50FA"/>
    <w:rsid w:val="008A7E8F"/>
    <w:rsid w:val="008B0824"/>
    <w:rsid w:val="008B76BF"/>
    <w:rsid w:val="008C0E35"/>
    <w:rsid w:val="008C65A7"/>
    <w:rsid w:val="008D1096"/>
    <w:rsid w:val="008D21E0"/>
    <w:rsid w:val="008D3F5D"/>
    <w:rsid w:val="008E2699"/>
    <w:rsid w:val="008E3268"/>
    <w:rsid w:val="008E3CE8"/>
    <w:rsid w:val="008E52CC"/>
    <w:rsid w:val="008E7954"/>
    <w:rsid w:val="008F3419"/>
    <w:rsid w:val="008F73CA"/>
    <w:rsid w:val="00911AC6"/>
    <w:rsid w:val="00913950"/>
    <w:rsid w:val="00920802"/>
    <w:rsid w:val="00930BDA"/>
    <w:rsid w:val="00934326"/>
    <w:rsid w:val="00935220"/>
    <w:rsid w:val="00935FDE"/>
    <w:rsid w:val="00941C76"/>
    <w:rsid w:val="0094563A"/>
    <w:rsid w:val="00946455"/>
    <w:rsid w:val="00946B02"/>
    <w:rsid w:val="00947910"/>
    <w:rsid w:val="00953D10"/>
    <w:rsid w:val="00957160"/>
    <w:rsid w:val="009606F0"/>
    <w:rsid w:val="0096138C"/>
    <w:rsid w:val="00965C65"/>
    <w:rsid w:val="00970B0D"/>
    <w:rsid w:val="00971D00"/>
    <w:rsid w:val="0097205F"/>
    <w:rsid w:val="00972EF1"/>
    <w:rsid w:val="009743FF"/>
    <w:rsid w:val="00977C1A"/>
    <w:rsid w:val="00980F0B"/>
    <w:rsid w:val="00981398"/>
    <w:rsid w:val="00983BFA"/>
    <w:rsid w:val="009854FF"/>
    <w:rsid w:val="00986538"/>
    <w:rsid w:val="00991AA7"/>
    <w:rsid w:val="00991C66"/>
    <w:rsid w:val="0099217C"/>
    <w:rsid w:val="00993964"/>
    <w:rsid w:val="009A02B4"/>
    <w:rsid w:val="009A5898"/>
    <w:rsid w:val="009B0593"/>
    <w:rsid w:val="009B1293"/>
    <w:rsid w:val="009C0104"/>
    <w:rsid w:val="009C17F7"/>
    <w:rsid w:val="009C446D"/>
    <w:rsid w:val="009C4757"/>
    <w:rsid w:val="009C7F1B"/>
    <w:rsid w:val="009D0B0C"/>
    <w:rsid w:val="009D2104"/>
    <w:rsid w:val="009D2CF3"/>
    <w:rsid w:val="009D4E5A"/>
    <w:rsid w:val="009D53ED"/>
    <w:rsid w:val="009D6457"/>
    <w:rsid w:val="009D7D42"/>
    <w:rsid w:val="009E2398"/>
    <w:rsid w:val="009E2C1A"/>
    <w:rsid w:val="009E3925"/>
    <w:rsid w:val="009E435B"/>
    <w:rsid w:val="009E5755"/>
    <w:rsid w:val="009F09E1"/>
    <w:rsid w:val="009F1E8E"/>
    <w:rsid w:val="009F2156"/>
    <w:rsid w:val="009F538A"/>
    <w:rsid w:val="009F61F8"/>
    <w:rsid w:val="009F748C"/>
    <w:rsid w:val="00A01370"/>
    <w:rsid w:val="00A02438"/>
    <w:rsid w:val="00A0425C"/>
    <w:rsid w:val="00A04675"/>
    <w:rsid w:val="00A04E70"/>
    <w:rsid w:val="00A07DC9"/>
    <w:rsid w:val="00A1664B"/>
    <w:rsid w:val="00A1676D"/>
    <w:rsid w:val="00A1743A"/>
    <w:rsid w:val="00A17D15"/>
    <w:rsid w:val="00A17F29"/>
    <w:rsid w:val="00A20136"/>
    <w:rsid w:val="00A22B0A"/>
    <w:rsid w:val="00A2704B"/>
    <w:rsid w:val="00A3016A"/>
    <w:rsid w:val="00A3482C"/>
    <w:rsid w:val="00A355A6"/>
    <w:rsid w:val="00A37476"/>
    <w:rsid w:val="00A37F71"/>
    <w:rsid w:val="00A40582"/>
    <w:rsid w:val="00A4088D"/>
    <w:rsid w:val="00A45CF7"/>
    <w:rsid w:val="00A51CF4"/>
    <w:rsid w:val="00A527CF"/>
    <w:rsid w:val="00A570A6"/>
    <w:rsid w:val="00A57163"/>
    <w:rsid w:val="00A61B4B"/>
    <w:rsid w:val="00A64FE3"/>
    <w:rsid w:val="00A67137"/>
    <w:rsid w:val="00A703B1"/>
    <w:rsid w:val="00A70C7D"/>
    <w:rsid w:val="00A760D0"/>
    <w:rsid w:val="00A76209"/>
    <w:rsid w:val="00A77A62"/>
    <w:rsid w:val="00A80D73"/>
    <w:rsid w:val="00A81BF6"/>
    <w:rsid w:val="00A84D0A"/>
    <w:rsid w:val="00A90EBB"/>
    <w:rsid w:val="00A95CDF"/>
    <w:rsid w:val="00A97AB8"/>
    <w:rsid w:val="00AA1C8B"/>
    <w:rsid w:val="00AA21C3"/>
    <w:rsid w:val="00AA32D3"/>
    <w:rsid w:val="00AA5B3D"/>
    <w:rsid w:val="00AA7176"/>
    <w:rsid w:val="00AB5566"/>
    <w:rsid w:val="00AC0929"/>
    <w:rsid w:val="00AC103F"/>
    <w:rsid w:val="00AC3B5D"/>
    <w:rsid w:val="00AC6F76"/>
    <w:rsid w:val="00AC707F"/>
    <w:rsid w:val="00AC763F"/>
    <w:rsid w:val="00AD209A"/>
    <w:rsid w:val="00AD28C5"/>
    <w:rsid w:val="00AD37C4"/>
    <w:rsid w:val="00AE0C4C"/>
    <w:rsid w:val="00AE230D"/>
    <w:rsid w:val="00AE2B4E"/>
    <w:rsid w:val="00AE32E1"/>
    <w:rsid w:val="00AE5CB6"/>
    <w:rsid w:val="00AE7329"/>
    <w:rsid w:val="00AE75EE"/>
    <w:rsid w:val="00AE7C01"/>
    <w:rsid w:val="00AF1C6E"/>
    <w:rsid w:val="00AF37C1"/>
    <w:rsid w:val="00AF3CF7"/>
    <w:rsid w:val="00AF3E6E"/>
    <w:rsid w:val="00AF792A"/>
    <w:rsid w:val="00B0221A"/>
    <w:rsid w:val="00B06AD6"/>
    <w:rsid w:val="00B11074"/>
    <w:rsid w:val="00B11607"/>
    <w:rsid w:val="00B12E5A"/>
    <w:rsid w:val="00B132CC"/>
    <w:rsid w:val="00B159D0"/>
    <w:rsid w:val="00B15BD8"/>
    <w:rsid w:val="00B15E2F"/>
    <w:rsid w:val="00B162E8"/>
    <w:rsid w:val="00B168BB"/>
    <w:rsid w:val="00B17943"/>
    <w:rsid w:val="00B21062"/>
    <w:rsid w:val="00B214E1"/>
    <w:rsid w:val="00B2242D"/>
    <w:rsid w:val="00B234A2"/>
    <w:rsid w:val="00B24617"/>
    <w:rsid w:val="00B2578A"/>
    <w:rsid w:val="00B26627"/>
    <w:rsid w:val="00B27413"/>
    <w:rsid w:val="00B31A52"/>
    <w:rsid w:val="00B3577E"/>
    <w:rsid w:val="00B35C43"/>
    <w:rsid w:val="00B37C09"/>
    <w:rsid w:val="00B40225"/>
    <w:rsid w:val="00B4361C"/>
    <w:rsid w:val="00B517D4"/>
    <w:rsid w:val="00B538F8"/>
    <w:rsid w:val="00B55DD2"/>
    <w:rsid w:val="00B56606"/>
    <w:rsid w:val="00B62462"/>
    <w:rsid w:val="00B62527"/>
    <w:rsid w:val="00B67B88"/>
    <w:rsid w:val="00B71190"/>
    <w:rsid w:val="00B73965"/>
    <w:rsid w:val="00B772AD"/>
    <w:rsid w:val="00B8176D"/>
    <w:rsid w:val="00B83DEA"/>
    <w:rsid w:val="00B847DF"/>
    <w:rsid w:val="00B86728"/>
    <w:rsid w:val="00B8796D"/>
    <w:rsid w:val="00B9076E"/>
    <w:rsid w:val="00B916A6"/>
    <w:rsid w:val="00B93F15"/>
    <w:rsid w:val="00B946E6"/>
    <w:rsid w:val="00B97680"/>
    <w:rsid w:val="00BA0861"/>
    <w:rsid w:val="00BA32E9"/>
    <w:rsid w:val="00BB08A2"/>
    <w:rsid w:val="00BB681C"/>
    <w:rsid w:val="00BC0A67"/>
    <w:rsid w:val="00BC34D1"/>
    <w:rsid w:val="00BC55E2"/>
    <w:rsid w:val="00BC589B"/>
    <w:rsid w:val="00BC6017"/>
    <w:rsid w:val="00BC769F"/>
    <w:rsid w:val="00BC7F96"/>
    <w:rsid w:val="00BD07C6"/>
    <w:rsid w:val="00BD12F0"/>
    <w:rsid w:val="00BD436E"/>
    <w:rsid w:val="00BD582F"/>
    <w:rsid w:val="00BD5A9F"/>
    <w:rsid w:val="00BD7745"/>
    <w:rsid w:val="00BE2F24"/>
    <w:rsid w:val="00BE5272"/>
    <w:rsid w:val="00BE665B"/>
    <w:rsid w:val="00BE6670"/>
    <w:rsid w:val="00BF16EB"/>
    <w:rsid w:val="00BF221E"/>
    <w:rsid w:val="00BF2623"/>
    <w:rsid w:val="00BF291F"/>
    <w:rsid w:val="00BF33EB"/>
    <w:rsid w:val="00C00896"/>
    <w:rsid w:val="00C00B7F"/>
    <w:rsid w:val="00C01A49"/>
    <w:rsid w:val="00C01C9D"/>
    <w:rsid w:val="00C036E8"/>
    <w:rsid w:val="00C053B0"/>
    <w:rsid w:val="00C07539"/>
    <w:rsid w:val="00C12D31"/>
    <w:rsid w:val="00C14A60"/>
    <w:rsid w:val="00C154E7"/>
    <w:rsid w:val="00C1565A"/>
    <w:rsid w:val="00C17F2C"/>
    <w:rsid w:val="00C21FD3"/>
    <w:rsid w:val="00C25427"/>
    <w:rsid w:val="00C25652"/>
    <w:rsid w:val="00C32123"/>
    <w:rsid w:val="00C33770"/>
    <w:rsid w:val="00C4190E"/>
    <w:rsid w:val="00C47937"/>
    <w:rsid w:val="00C51EDA"/>
    <w:rsid w:val="00C60FB4"/>
    <w:rsid w:val="00C61D53"/>
    <w:rsid w:val="00C653DA"/>
    <w:rsid w:val="00C66D68"/>
    <w:rsid w:val="00C70236"/>
    <w:rsid w:val="00C70642"/>
    <w:rsid w:val="00C737D8"/>
    <w:rsid w:val="00C74128"/>
    <w:rsid w:val="00C7578F"/>
    <w:rsid w:val="00C75999"/>
    <w:rsid w:val="00C75BAD"/>
    <w:rsid w:val="00C7632A"/>
    <w:rsid w:val="00C76ACC"/>
    <w:rsid w:val="00C82E0C"/>
    <w:rsid w:val="00C840AD"/>
    <w:rsid w:val="00C8773A"/>
    <w:rsid w:val="00C9628D"/>
    <w:rsid w:val="00C97EAD"/>
    <w:rsid w:val="00CA0838"/>
    <w:rsid w:val="00CA3783"/>
    <w:rsid w:val="00CB1757"/>
    <w:rsid w:val="00CB19A0"/>
    <w:rsid w:val="00CB1BDA"/>
    <w:rsid w:val="00CB2CE8"/>
    <w:rsid w:val="00CB3198"/>
    <w:rsid w:val="00CB371A"/>
    <w:rsid w:val="00CC0657"/>
    <w:rsid w:val="00CC22BB"/>
    <w:rsid w:val="00CC3C25"/>
    <w:rsid w:val="00CD23CC"/>
    <w:rsid w:val="00CD798E"/>
    <w:rsid w:val="00CE1481"/>
    <w:rsid w:val="00CE17C0"/>
    <w:rsid w:val="00CE1B90"/>
    <w:rsid w:val="00CE47B6"/>
    <w:rsid w:val="00CE63EC"/>
    <w:rsid w:val="00CE6541"/>
    <w:rsid w:val="00CE6665"/>
    <w:rsid w:val="00CE71AC"/>
    <w:rsid w:val="00CF1FEC"/>
    <w:rsid w:val="00CF38F1"/>
    <w:rsid w:val="00D02168"/>
    <w:rsid w:val="00D0559F"/>
    <w:rsid w:val="00D10184"/>
    <w:rsid w:val="00D16FBF"/>
    <w:rsid w:val="00D179DB"/>
    <w:rsid w:val="00D17C3D"/>
    <w:rsid w:val="00D215B2"/>
    <w:rsid w:val="00D21AF5"/>
    <w:rsid w:val="00D23A5A"/>
    <w:rsid w:val="00D25208"/>
    <w:rsid w:val="00D26174"/>
    <w:rsid w:val="00D31E20"/>
    <w:rsid w:val="00D36730"/>
    <w:rsid w:val="00D44E28"/>
    <w:rsid w:val="00D50DB0"/>
    <w:rsid w:val="00D5306A"/>
    <w:rsid w:val="00D60000"/>
    <w:rsid w:val="00D613B1"/>
    <w:rsid w:val="00D6300F"/>
    <w:rsid w:val="00D64C64"/>
    <w:rsid w:val="00D654E7"/>
    <w:rsid w:val="00D66E09"/>
    <w:rsid w:val="00D6740F"/>
    <w:rsid w:val="00D7085D"/>
    <w:rsid w:val="00D7136E"/>
    <w:rsid w:val="00D725D7"/>
    <w:rsid w:val="00D751C1"/>
    <w:rsid w:val="00D80CFE"/>
    <w:rsid w:val="00D87C28"/>
    <w:rsid w:val="00D904B6"/>
    <w:rsid w:val="00D918B8"/>
    <w:rsid w:val="00D944A0"/>
    <w:rsid w:val="00D95572"/>
    <w:rsid w:val="00DA1AC8"/>
    <w:rsid w:val="00DA6927"/>
    <w:rsid w:val="00DA6DF1"/>
    <w:rsid w:val="00DB045E"/>
    <w:rsid w:val="00DB61FF"/>
    <w:rsid w:val="00DB6CBE"/>
    <w:rsid w:val="00DB7E40"/>
    <w:rsid w:val="00DC0A62"/>
    <w:rsid w:val="00DC489F"/>
    <w:rsid w:val="00DD0D4E"/>
    <w:rsid w:val="00DD1426"/>
    <w:rsid w:val="00DD1BA4"/>
    <w:rsid w:val="00DD28EE"/>
    <w:rsid w:val="00DE4ECC"/>
    <w:rsid w:val="00DE5DF5"/>
    <w:rsid w:val="00DE5FC3"/>
    <w:rsid w:val="00DE68E5"/>
    <w:rsid w:val="00DE6ECD"/>
    <w:rsid w:val="00DE7D3A"/>
    <w:rsid w:val="00DF4548"/>
    <w:rsid w:val="00DF6A76"/>
    <w:rsid w:val="00E02AE0"/>
    <w:rsid w:val="00E041E0"/>
    <w:rsid w:val="00E064C9"/>
    <w:rsid w:val="00E10B7A"/>
    <w:rsid w:val="00E20A3A"/>
    <w:rsid w:val="00E21EC7"/>
    <w:rsid w:val="00E26D2A"/>
    <w:rsid w:val="00E30B9F"/>
    <w:rsid w:val="00E32734"/>
    <w:rsid w:val="00E34002"/>
    <w:rsid w:val="00E34FD1"/>
    <w:rsid w:val="00E356FA"/>
    <w:rsid w:val="00E42E80"/>
    <w:rsid w:val="00E43560"/>
    <w:rsid w:val="00E46EF2"/>
    <w:rsid w:val="00E526AD"/>
    <w:rsid w:val="00E563AD"/>
    <w:rsid w:val="00E622B3"/>
    <w:rsid w:val="00E66C94"/>
    <w:rsid w:val="00E7248B"/>
    <w:rsid w:val="00E746EE"/>
    <w:rsid w:val="00E75DAB"/>
    <w:rsid w:val="00E80083"/>
    <w:rsid w:val="00E804E3"/>
    <w:rsid w:val="00E806E4"/>
    <w:rsid w:val="00E84610"/>
    <w:rsid w:val="00E84C7A"/>
    <w:rsid w:val="00E858B2"/>
    <w:rsid w:val="00E91DC1"/>
    <w:rsid w:val="00E935D1"/>
    <w:rsid w:val="00E93A62"/>
    <w:rsid w:val="00E9664B"/>
    <w:rsid w:val="00E97067"/>
    <w:rsid w:val="00E97BA6"/>
    <w:rsid w:val="00EA4B54"/>
    <w:rsid w:val="00EA536F"/>
    <w:rsid w:val="00EB7AAE"/>
    <w:rsid w:val="00EB7AB1"/>
    <w:rsid w:val="00EC6913"/>
    <w:rsid w:val="00ED0044"/>
    <w:rsid w:val="00ED198C"/>
    <w:rsid w:val="00ED449E"/>
    <w:rsid w:val="00ED6C1C"/>
    <w:rsid w:val="00ED7406"/>
    <w:rsid w:val="00EE41DD"/>
    <w:rsid w:val="00EE5C97"/>
    <w:rsid w:val="00EE6E15"/>
    <w:rsid w:val="00EE7858"/>
    <w:rsid w:val="00EF0F3E"/>
    <w:rsid w:val="00EF1470"/>
    <w:rsid w:val="00EF311E"/>
    <w:rsid w:val="00EF6574"/>
    <w:rsid w:val="00F0168F"/>
    <w:rsid w:val="00F04C18"/>
    <w:rsid w:val="00F06F39"/>
    <w:rsid w:val="00F10310"/>
    <w:rsid w:val="00F13987"/>
    <w:rsid w:val="00F1737A"/>
    <w:rsid w:val="00F22A4E"/>
    <w:rsid w:val="00F244BC"/>
    <w:rsid w:val="00F26433"/>
    <w:rsid w:val="00F26A0E"/>
    <w:rsid w:val="00F35395"/>
    <w:rsid w:val="00F36A45"/>
    <w:rsid w:val="00F401C0"/>
    <w:rsid w:val="00F40545"/>
    <w:rsid w:val="00F41384"/>
    <w:rsid w:val="00F435AC"/>
    <w:rsid w:val="00F453E4"/>
    <w:rsid w:val="00F51C29"/>
    <w:rsid w:val="00F56583"/>
    <w:rsid w:val="00F574EA"/>
    <w:rsid w:val="00F62EB5"/>
    <w:rsid w:val="00F65A41"/>
    <w:rsid w:val="00F6747B"/>
    <w:rsid w:val="00F7242E"/>
    <w:rsid w:val="00F72AB1"/>
    <w:rsid w:val="00F73EF3"/>
    <w:rsid w:val="00F75C55"/>
    <w:rsid w:val="00F75E34"/>
    <w:rsid w:val="00F76115"/>
    <w:rsid w:val="00F76520"/>
    <w:rsid w:val="00F81555"/>
    <w:rsid w:val="00F907FF"/>
    <w:rsid w:val="00F96F47"/>
    <w:rsid w:val="00FA0516"/>
    <w:rsid w:val="00FA0C6D"/>
    <w:rsid w:val="00FA41FF"/>
    <w:rsid w:val="00FA5D14"/>
    <w:rsid w:val="00FA6C56"/>
    <w:rsid w:val="00FA6FDB"/>
    <w:rsid w:val="00FA72E9"/>
    <w:rsid w:val="00FA736C"/>
    <w:rsid w:val="00FA7807"/>
    <w:rsid w:val="00FB1337"/>
    <w:rsid w:val="00FB4504"/>
    <w:rsid w:val="00FB61DC"/>
    <w:rsid w:val="00FC23C5"/>
    <w:rsid w:val="00FC3214"/>
    <w:rsid w:val="00FC748F"/>
    <w:rsid w:val="00FD0442"/>
    <w:rsid w:val="00FD0997"/>
    <w:rsid w:val="00FD55A2"/>
    <w:rsid w:val="00FE5819"/>
    <w:rsid w:val="00FE651E"/>
    <w:rsid w:val="00FE66C2"/>
    <w:rsid w:val="00FE6DEC"/>
    <w:rsid w:val="00FE7254"/>
    <w:rsid w:val="00FF5A6B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C8750"/>
  <w14:defaultImageDpi w14:val="0"/>
  <w15:docId w15:val="{6467611A-6D25-406F-9D08-690190EE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C3D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96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77187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718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1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StylNadpis1Sylfaen11bnenTunZarovnatdobloku">
    <w:name w:val="Styl Nadpis 1 + Sylfaen 11 b. není Tučné Zarovnat do bloku"/>
    <w:basedOn w:val="Nadpis1"/>
    <w:uiPriority w:val="99"/>
    <w:rsid w:val="00CF38F1"/>
    <w:rPr>
      <w:b w:val="0"/>
      <w:bCs w:val="0"/>
      <w:sz w:val="24"/>
      <w:szCs w:val="20"/>
    </w:rPr>
  </w:style>
  <w:style w:type="paragraph" w:customStyle="1" w:styleId="podnadpisy">
    <w:name w:val="podnadpisy"/>
    <w:basedOn w:val="Nadpis1"/>
    <w:uiPriority w:val="99"/>
    <w:rsid w:val="00382FA6"/>
    <w:pPr>
      <w:jc w:val="center"/>
    </w:pPr>
    <w:rPr>
      <w:rFonts w:cs="Sylfaen"/>
      <w:sz w:val="26"/>
      <w:szCs w:val="22"/>
    </w:rPr>
  </w:style>
  <w:style w:type="paragraph" w:customStyle="1" w:styleId="StylNadpis1Sylfaen14bkapitlky">
    <w:name w:val="Styl Nadpis 1 + Sylfaen 14 b. kapitálky"/>
    <w:basedOn w:val="Nadpis1"/>
    <w:uiPriority w:val="99"/>
    <w:rsid w:val="007E7830"/>
    <w:pPr>
      <w:jc w:val="center"/>
    </w:pPr>
    <w:rPr>
      <w:rFonts w:ascii="Sylfaen" w:hAnsi="Sylfaen"/>
      <w:smallCaps/>
      <w:sz w:val="28"/>
    </w:rPr>
  </w:style>
  <w:style w:type="paragraph" w:customStyle="1" w:styleId="Styl1">
    <w:name w:val="Styl1"/>
    <w:basedOn w:val="Normln"/>
    <w:rsid w:val="00102EB2"/>
    <w:pPr>
      <w:tabs>
        <w:tab w:val="num" w:pos="1894"/>
      </w:tabs>
      <w:ind w:left="1894" w:hanging="94"/>
      <w:jc w:val="left"/>
    </w:pPr>
  </w:style>
  <w:style w:type="paragraph" w:styleId="Odstavecseseznamem">
    <w:name w:val="List Paragraph"/>
    <w:basedOn w:val="Normln"/>
    <w:uiPriority w:val="34"/>
    <w:qFormat/>
    <w:rsid w:val="00B946E6"/>
    <w:pPr>
      <w:ind w:left="708"/>
    </w:pPr>
  </w:style>
  <w:style w:type="character" w:styleId="Sledovanodkaz">
    <w:name w:val="FollowedHyperlink"/>
    <w:basedOn w:val="Standardnpsmoodstavce"/>
    <w:uiPriority w:val="99"/>
    <w:semiHidden/>
    <w:unhideWhenUsed/>
    <w:rsid w:val="005F2F91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B67B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E5CB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ha14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ha14.cz/urad-mestske-casti/ochrana-osobnich-udaj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nka.Kostakova@praha14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14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7D7B-790A-43C4-AE40-F33BDB95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2044</Words>
  <Characters>12478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poskytnutí grantu městské části Praha 14 v sociální oblasti pro rok 2008</vt:lpstr>
    </vt:vector>
  </TitlesOfParts>
  <Company>xxx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poskytnutí grantu městské části Praha 14 v sociální oblasti pro rok 2008</dc:title>
  <dc:subject/>
  <dc:creator>xxx</dc:creator>
  <cp:keywords/>
  <dc:description/>
  <cp:lastModifiedBy>Košťáková Lenka</cp:lastModifiedBy>
  <cp:revision>8</cp:revision>
  <cp:lastPrinted>2023-12-11T16:21:00Z</cp:lastPrinted>
  <dcterms:created xsi:type="dcterms:W3CDTF">2023-12-10T16:00:00Z</dcterms:created>
  <dcterms:modified xsi:type="dcterms:W3CDTF">2023-12-22T07:24:00Z</dcterms:modified>
</cp:coreProperties>
</file>