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852" w14:textId="77777777" w:rsidR="002113BB" w:rsidRPr="002113BB" w:rsidRDefault="002113BB" w:rsidP="002113B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sz w:val="24"/>
          <w:szCs w:val="24"/>
          <w:lang w:eastAsia="cs-CZ"/>
        </w:rPr>
      </w:pPr>
      <w:r w:rsidRPr="002113BB">
        <w:rPr>
          <w:rFonts w:ascii="Tahoma" w:hAnsi="Tahoma" w:cs="Tahoma"/>
          <w:b/>
          <w:sz w:val="24"/>
          <w:szCs w:val="24"/>
          <w:lang w:eastAsia="cs-CZ"/>
        </w:rPr>
        <w:t>VEŘEJNOPRÁVNÍ SMLOUVA O POSKYTNUTÍ DOTACE</w:t>
      </w:r>
    </w:p>
    <w:p w14:paraId="42D176B9" w14:textId="77777777" w:rsidR="002113BB" w:rsidRPr="002113BB" w:rsidRDefault="002113BB" w:rsidP="002113BB">
      <w:pPr>
        <w:spacing w:before="120" w:after="0" w:line="240" w:lineRule="auto"/>
        <w:jc w:val="center"/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  <w:t>(dále jen „</w:t>
      </w:r>
      <w:r w:rsidRPr="002113BB">
        <w:rPr>
          <w:rFonts w:ascii="Tahoma" w:hAnsi="Tahoma" w:cs="Tahoma"/>
          <w:b/>
          <w:bCs/>
          <w:sz w:val="20"/>
          <w:szCs w:val="20"/>
          <w:shd w:val="clear" w:color="auto" w:fill="FFFFFF"/>
          <w:lang w:eastAsia="cs-CZ"/>
        </w:rPr>
        <w:t>smlouva</w:t>
      </w:r>
      <w:r w:rsidRPr="002113BB"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  <w:t>“)</w:t>
      </w:r>
    </w:p>
    <w:p w14:paraId="78C4753D" w14:textId="77777777" w:rsidR="002113BB" w:rsidRPr="002113BB" w:rsidRDefault="002113BB" w:rsidP="006847A0">
      <w:pPr>
        <w:spacing w:before="120" w:after="240" w:line="240" w:lineRule="auto"/>
        <w:jc w:val="center"/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bCs/>
          <w:sz w:val="20"/>
          <w:szCs w:val="20"/>
          <w:shd w:val="clear" w:color="auto" w:fill="FFFFFF"/>
          <w:lang w:eastAsia="cs-CZ"/>
        </w:rPr>
        <w:t>uzavřená mezi smluvními stranami:</w:t>
      </w:r>
    </w:p>
    <w:p w14:paraId="23D2A3CB" w14:textId="77777777" w:rsidR="002113BB" w:rsidRPr="002113BB" w:rsidRDefault="002113BB" w:rsidP="002113BB">
      <w:pPr>
        <w:widowControl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Poskytovatel dotace:</w:t>
      </w:r>
      <w:r w:rsidRPr="002113BB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eastAsia="cs-CZ"/>
        </w:rPr>
        <w:tab/>
        <w:t>Městská část Praha 14</w:t>
      </w:r>
    </w:p>
    <w:p w14:paraId="62E25552" w14:textId="77777777" w:rsidR="002113BB" w:rsidRPr="00185F57" w:rsidRDefault="002113BB" w:rsidP="002113BB">
      <w:pPr>
        <w:widowControl w:val="0"/>
        <w:tabs>
          <w:tab w:val="left" w:pos="2127"/>
        </w:tabs>
        <w:spacing w:after="0" w:line="240" w:lineRule="auto"/>
        <w:rPr>
          <w:rFonts w:ascii="Tahoma" w:hAnsi="Tahoma" w:cs="Tahoma"/>
          <w:sz w:val="20"/>
          <w:szCs w:val="20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se sídlem:</w:t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185F57">
        <w:rPr>
          <w:rFonts w:ascii="Tahoma" w:hAnsi="Tahoma" w:cs="Tahoma"/>
          <w:color w:val="000000"/>
          <w:spacing w:val="2"/>
          <w:sz w:val="20"/>
          <w:szCs w:val="20"/>
          <w:lang w:eastAsia="cs-CZ"/>
        </w:rPr>
        <w:t>Bratří Venclíků 1073/8, 198 21 Praha 9 - Černý Most</w:t>
      </w:r>
    </w:p>
    <w:p w14:paraId="1FF01BEF" w14:textId="77777777" w:rsidR="002113BB" w:rsidRPr="002113BB" w:rsidRDefault="002113BB" w:rsidP="002113BB">
      <w:pPr>
        <w:widowControl w:val="0"/>
        <w:tabs>
          <w:tab w:val="left" w:pos="2127"/>
        </w:tabs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eastAsia="cs-CZ"/>
        </w:rPr>
        <w:t>zastoupená:</w:t>
      </w:r>
      <w:r w:rsidRPr="002113BB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eastAsia="cs-CZ"/>
        </w:rPr>
        <w:tab/>
      </w:r>
      <w:r w:rsidR="000A68AC">
        <w:rPr>
          <w:rFonts w:ascii="Tahoma" w:hAnsi="Tahoma" w:cs="Tahoma"/>
          <w:bCs/>
          <w:color w:val="000000"/>
          <w:spacing w:val="2"/>
          <w:sz w:val="20"/>
          <w:szCs w:val="20"/>
          <w:lang w:eastAsia="cs-CZ"/>
        </w:rPr>
        <w:t>Jiřím Zajacem</w:t>
      </w:r>
      <w:r w:rsidRPr="002113BB">
        <w:rPr>
          <w:rFonts w:ascii="Tahoma" w:hAnsi="Tahoma" w:cs="Tahoma"/>
          <w:bCs/>
          <w:color w:val="000000"/>
          <w:spacing w:val="2"/>
          <w:sz w:val="20"/>
          <w:szCs w:val="20"/>
          <w:lang w:eastAsia="cs-CZ"/>
        </w:rPr>
        <w:t>, starostou městské části Praha 14</w:t>
      </w:r>
    </w:p>
    <w:p w14:paraId="596C5DF0" w14:textId="77777777" w:rsidR="002113BB" w:rsidRPr="002113BB" w:rsidRDefault="002113BB" w:rsidP="002113BB">
      <w:pPr>
        <w:widowControl w:val="0"/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IČO:</w:t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  <w:t>00231312</w:t>
      </w:r>
    </w:p>
    <w:p w14:paraId="2D5CB048" w14:textId="77777777" w:rsidR="002113BB" w:rsidRPr="002113BB" w:rsidRDefault="002113BB" w:rsidP="002113BB">
      <w:pPr>
        <w:widowControl w:val="0"/>
        <w:spacing w:after="0" w:line="240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DIČ:</w:t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ab/>
        <w:t>CZ00231312</w:t>
      </w:r>
    </w:p>
    <w:p w14:paraId="57E389CE" w14:textId="77777777" w:rsidR="002113BB" w:rsidRPr="002113BB" w:rsidRDefault="002113BB" w:rsidP="002113BB">
      <w:pPr>
        <w:widowControl w:val="0"/>
        <w:tabs>
          <w:tab w:val="left" w:pos="2127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lang w:eastAsia="cs-CZ"/>
        </w:rPr>
      </w:pPr>
      <w:r w:rsidRPr="002113BB">
        <w:rPr>
          <w:rFonts w:ascii="Tahoma" w:hAnsi="Tahoma" w:cs="Tahoma"/>
          <w:sz w:val="20"/>
          <w:szCs w:val="20"/>
          <w:lang w:eastAsia="cs-CZ"/>
        </w:rPr>
        <w:t xml:space="preserve">bankovní spojení: </w:t>
      </w:r>
      <w:r w:rsidRPr="002113BB">
        <w:rPr>
          <w:rFonts w:ascii="Tahoma" w:hAnsi="Tahoma" w:cs="Tahoma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sz w:val="20"/>
          <w:szCs w:val="20"/>
          <w:lang w:eastAsia="cs-CZ"/>
        </w:rPr>
        <w:tab/>
        <w:t>9800050998/6000, PPF banka a.s.</w:t>
      </w:r>
    </w:p>
    <w:p w14:paraId="4F2A80E5" w14:textId="77777777" w:rsidR="002113BB" w:rsidRPr="002113BB" w:rsidRDefault="002113BB" w:rsidP="002113BB">
      <w:pPr>
        <w:widowControl w:val="0"/>
        <w:tabs>
          <w:tab w:val="left" w:pos="2127"/>
        </w:tabs>
        <w:spacing w:before="120" w:after="0" w:line="240" w:lineRule="auto"/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(dále jen „</w:t>
      </w:r>
      <w:r w:rsidRPr="002113BB">
        <w:rPr>
          <w:rFonts w:ascii="Tahoma" w:hAnsi="Tahoma" w:cs="Tahoma"/>
          <w:b/>
          <w:iCs/>
          <w:color w:val="000000"/>
          <w:sz w:val="20"/>
          <w:szCs w:val="20"/>
          <w:shd w:val="clear" w:color="auto" w:fill="FFFFFF"/>
          <w:lang w:eastAsia="cs-CZ"/>
        </w:rPr>
        <w:t>poskytovatel</w:t>
      </w:r>
      <w:r w:rsidRPr="002113BB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“)</w:t>
      </w:r>
    </w:p>
    <w:p w14:paraId="2C9FC1F6" w14:textId="77777777" w:rsidR="002113BB" w:rsidRPr="002113BB" w:rsidRDefault="002113BB" w:rsidP="002113BB">
      <w:pPr>
        <w:widowControl w:val="0"/>
        <w:tabs>
          <w:tab w:val="left" w:pos="567"/>
        </w:tabs>
        <w:spacing w:before="240" w:after="240" w:line="240" w:lineRule="auto"/>
        <w:rPr>
          <w:rFonts w:ascii="Tahoma" w:hAnsi="Tahoma" w:cs="Tahoma"/>
          <w:bCs/>
          <w:color w:val="000000"/>
          <w:sz w:val="20"/>
          <w:szCs w:val="20"/>
          <w:lang w:eastAsia="cs-CZ"/>
        </w:rPr>
      </w:pPr>
      <w:r w:rsidRPr="002113BB">
        <w:rPr>
          <w:rFonts w:ascii="Tahoma" w:hAnsi="Tahoma" w:cs="Tahoma"/>
          <w:bCs/>
          <w:color w:val="000000"/>
          <w:sz w:val="20"/>
          <w:szCs w:val="20"/>
          <w:lang w:eastAsia="cs-CZ"/>
        </w:rPr>
        <w:t>a</w:t>
      </w:r>
    </w:p>
    <w:p w14:paraId="07E0BC02" w14:textId="32323AC3" w:rsidR="00667590" w:rsidRPr="00CA391B" w:rsidRDefault="002113BB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D578F9">
        <w:rPr>
          <w:rFonts w:ascii="Tahoma" w:hAnsi="Tahoma" w:cs="Tahoma"/>
          <w:b w:val="0"/>
          <w:color w:val="000000"/>
          <w:sz w:val="20"/>
          <w:szCs w:val="20"/>
          <w:lang w:eastAsia="cs-CZ"/>
        </w:rPr>
        <w:t xml:space="preserve">Příjemce </w:t>
      </w:r>
      <w:proofErr w:type="gramStart"/>
      <w:r w:rsidRPr="00D578F9">
        <w:rPr>
          <w:rFonts w:ascii="Tahoma" w:hAnsi="Tahoma" w:cs="Tahoma"/>
          <w:b w:val="0"/>
          <w:color w:val="000000"/>
          <w:sz w:val="20"/>
          <w:szCs w:val="20"/>
          <w:lang w:eastAsia="cs-CZ"/>
        </w:rPr>
        <w:t>dotace:</w:t>
      </w:r>
      <w:r w:rsidR="00667590">
        <w:rPr>
          <w:rFonts w:ascii="Tahoma" w:hAnsi="Tahoma" w:cs="Tahoma"/>
          <w:bCs/>
          <w:color w:val="000000"/>
          <w:sz w:val="20"/>
          <w:szCs w:val="20"/>
          <w:lang w:eastAsia="cs-CZ"/>
        </w:rPr>
        <w:t xml:space="preserve">   </w:t>
      </w:r>
      <w:proofErr w:type="gramEnd"/>
      <w:r w:rsidR="00667590">
        <w:rPr>
          <w:rFonts w:ascii="Tahoma" w:hAnsi="Tahoma" w:cs="Tahoma"/>
          <w:bCs/>
          <w:color w:val="000000"/>
          <w:sz w:val="20"/>
          <w:szCs w:val="20"/>
          <w:lang w:eastAsia="cs-CZ"/>
        </w:rPr>
        <w:t xml:space="preserve">               </w:t>
      </w:r>
      <w:r w:rsidR="00D578F9">
        <w:rPr>
          <w:rFonts w:ascii="Tahoma" w:hAnsi="Tahoma" w:cs="Tahoma"/>
          <w:bCs/>
          <w:color w:val="000000"/>
          <w:sz w:val="20"/>
          <w:szCs w:val="20"/>
          <w:lang w:eastAsia="cs-CZ"/>
        </w:rPr>
        <w:tab/>
      </w:r>
      <w:r w:rsidR="00667590">
        <w:rPr>
          <w:rFonts w:ascii="Tahoma" w:hAnsi="Tahoma" w:cs="Tahoma"/>
          <w:bCs/>
          <w:color w:val="000000"/>
          <w:sz w:val="20"/>
          <w:szCs w:val="20"/>
          <w:lang w:eastAsia="cs-CZ"/>
        </w:rPr>
        <w:t xml:space="preserve"> </w:t>
      </w:r>
      <w:r w:rsidR="00667590" w:rsidRPr="00CA391B">
        <w:rPr>
          <w:rFonts w:ascii="Tahoma" w:hAnsi="Tahoma" w:cs="Tahoma"/>
          <w:color w:val="000000"/>
          <w:sz w:val="20"/>
          <w:szCs w:val="20"/>
        </w:rPr>
        <w:t>................................................................</w:t>
      </w:r>
    </w:p>
    <w:p w14:paraId="539950B2" w14:textId="77777777" w:rsidR="00667590" w:rsidRPr="00CA391B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 xml:space="preserve">zapsán/a v: 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3BB9B0CE" w14:textId="77777777" w:rsidR="00667590" w:rsidRPr="00CA391B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5DC09724" w14:textId="77777777" w:rsidR="00667590" w:rsidRPr="00CA391B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zastoupen/a: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407324C8" w14:textId="77777777" w:rsidR="00667590" w:rsidRPr="00CA391B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1C56EB4B" w14:textId="77777777" w:rsidR="00667590" w:rsidRPr="00031EA4" w:rsidRDefault="00667590" w:rsidP="00667590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031EA4">
        <w:rPr>
          <w:rFonts w:ascii="Tahoma" w:hAnsi="Tahoma" w:cs="Tahoma"/>
          <w:b w:val="0"/>
          <w:color w:val="000000"/>
          <w:sz w:val="20"/>
          <w:szCs w:val="20"/>
        </w:rPr>
        <w:t>DIČ:</w:t>
      </w:r>
      <w:r w:rsidRPr="00031EA4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1EA4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1EA4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1EA4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</w:p>
    <w:p w14:paraId="4D8D5F88" w14:textId="77777777" w:rsidR="002113BB" w:rsidRPr="00F07C93" w:rsidRDefault="00667590" w:rsidP="001026A8">
      <w:pPr>
        <w:pStyle w:val="Style11"/>
        <w:shd w:val="clear" w:color="auto" w:fill="auto"/>
        <w:spacing w:before="0" w:line="240" w:lineRule="auto"/>
        <w:jc w:val="left"/>
        <w:rPr>
          <w:lang w:eastAsia="cs-CZ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  <w:t>..................................................................</w:t>
      </w:r>
      <w:r w:rsidR="002113BB" w:rsidRPr="00F07C93">
        <w:rPr>
          <w:rFonts w:ascii="Tahoma" w:hAnsi="Tahoma" w:cs="Tahoma"/>
          <w:bCs/>
          <w:color w:val="000000"/>
          <w:sz w:val="20"/>
          <w:szCs w:val="20"/>
          <w:lang w:eastAsia="cs-CZ"/>
        </w:rPr>
        <w:tab/>
      </w:r>
      <w:r w:rsidR="002113BB" w:rsidRPr="00F07C93">
        <w:rPr>
          <w:rFonts w:ascii="Tahoma" w:hAnsi="Tahoma" w:cs="Tahoma"/>
          <w:b w:val="0"/>
          <w:bCs/>
          <w:color w:val="000000"/>
          <w:sz w:val="20"/>
          <w:szCs w:val="20"/>
          <w:lang w:eastAsia="cs-CZ"/>
        </w:rPr>
        <w:tab/>
      </w:r>
    </w:p>
    <w:p w14:paraId="4396C297" w14:textId="77777777" w:rsidR="002113BB" w:rsidRPr="002113BB" w:rsidRDefault="002113BB" w:rsidP="002113BB">
      <w:pPr>
        <w:widowControl w:val="0"/>
        <w:tabs>
          <w:tab w:val="left" w:pos="2127"/>
        </w:tabs>
        <w:spacing w:before="120" w:after="0" w:line="240" w:lineRule="auto"/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</w:pPr>
      <w:r w:rsidRPr="00F07C93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(dále jen „</w:t>
      </w:r>
      <w:r w:rsidRPr="00F07C93">
        <w:rPr>
          <w:rFonts w:ascii="Tahoma" w:hAnsi="Tahoma" w:cs="Tahoma"/>
          <w:b/>
          <w:iCs/>
          <w:color w:val="000000"/>
          <w:sz w:val="20"/>
          <w:szCs w:val="20"/>
          <w:shd w:val="clear" w:color="auto" w:fill="FFFFFF"/>
          <w:lang w:eastAsia="cs-CZ"/>
        </w:rPr>
        <w:t>příjemce</w:t>
      </w:r>
      <w:r w:rsidRPr="00F07C93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“)</w:t>
      </w:r>
    </w:p>
    <w:p w14:paraId="09B40110" w14:textId="77777777" w:rsidR="002113BB" w:rsidRDefault="002113BB" w:rsidP="002113BB">
      <w:pPr>
        <w:widowControl w:val="0"/>
        <w:tabs>
          <w:tab w:val="left" w:pos="567"/>
        </w:tabs>
        <w:spacing w:before="120" w:after="0" w:line="240" w:lineRule="auto"/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</w:pPr>
      <w:r w:rsidRPr="002113BB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>(poskytovatel a příjemce společně dále též jako „</w:t>
      </w:r>
      <w:r w:rsidRPr="002113BB">
        <w:rPr>
          <w:rFonts w:ascii="Tahoma" w:hAnsi="Tahoma" w:cs="Tahoma"/>
          <w:b/>
          <w:iCs/>
          <w:color w:val="000000"/>
          <w:sz w:val="20"/>
          <w:szCs w:val="20"/>
          <w:shd w:val="clear" w:color="auto" w:fill="FFFFFF"/>
          <w:lang w:eastAsia="cs-CZ"/>
        </w:rPr>
        <w:t>smluvní strany</w:t>
      </w:r>
      <w:r w:rsidRPr="002113BB">
        <w:rPr>
          <w:rFonts w:ascii="Tahoma" w:hAnsi="Tahoma" w:cs="Tahoma"/>
          <w:iCs/>
          <w:color w:val="000000"/>
          <w:sz w:val="20"/>
          <w:szCs w:val="20"/>
          <w:shd w:val="clear" w:color="auto" w:fill="FFFFFF"/>
          <w:lang w:eastAsia="cs-CZ"/>
        </w:rPr>
        <w:t xml:space="preserve">“) </w:t>
      </w:r>
    </w:p>
    <w:p w14:paraId="59996CFF" w14:textId="77777777" w:rsidR="00256D23" w:rsidRPr="006847A0" w:rsidRDefault="00256D23" w:rsidP="006847A0">
      <w:pPr>
        <w:spacing w:before="240"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847A0">
        <w:rPr>
          <w:rFonts w:ascii="Tahoma" w:hAnsi="Tahoma" w:cs="Tahoma"/>
          <w:b/>
          <w:bCs/>
          <w:sz w:val="20"/>
          <w:szCs w:val="20"/>
        </w:rPr>
        <w:t>I.</w:t>
      </w:r>
    </w:p>
    <w:p w14:paraId="6DF75697" w14:textId="77777777" w:rsidR="00256D23" w:rsidRPr="00FE521F" w:rsidRDefault="00256D23" w:rsidP="00256D2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FE521F">
        <w:rPr>
          <w:rFonts w:ascii="Tahoma" w:hAnsi="Tahoma" w:cs="Tahoma"/>
          <w:b/>
          <w:sz w:val="20"/>
        </w:rPr>
        <w:t>Úvodní ustanovení a předmět smlouvy</w:t>
      </w:r>
    </w:p>
    <w:p w14:paraId="44C1C488" w14:textId="435FF44F" w:rsidR="00256D23" w:rsidRPr="00256D23" w:rsidRDefault="00366F9F" w:rsidP="00256D23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366F9F">
        <w:rPr>
          <w:rFonts w:ascii="Tahoma" w:hAnsi="Tahoma" w:cs="Tahoma"/>
          <w:sz w:val="20"/>
          <w:szCs w:val="20"/>
          <w:lang w:eastAsia="cs-CZ"/>
        </w:rPr>
        <w:t>Zastupitelstvo městské části</w:t>
      </w:r>
      <w:r>
        <w:rPr>
          <w:rFonts w:ascii="Tahoma" w:hAnsi="Tahoma" w:cs="Tahoma"/>
          <w:sz w:val="20"/>
          <w:szCs w:val="20"/>
          <w:lang w:eastAsia="cs-CZ"/>
        </w:rPr>
        <w:t xml:space="preserve"> Praha 14 rozhodlo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 svým usnesením č. </w:t>
      </w:r>
      <w:r w:rsidR="00693611" w:rsidRPr="00C513F1">
        <w:rPr>
          <w:rFonts w:ascii="Tahoma" w:hAnsi="Tahoma" w:cs="Tahoma"/>
          <w:sz w:val="20"/>
          <w:szCs w:val="20"/>
          <w:highlight w:val="yellow"/>
          <w:lang w:eastAsia="cs-CZ"/>
        </w:rPr>
        <w:t>XXX</w:t>
      </w:r>
      <w:r w:rsidR="000A68AC" w:rsidRPr="00C513F1">
        <w:rPr>
          <w:rFonts w:ascii="Tahoma" w:hAnsi="Tahoma" w:cs="Tahoma"/>
          <w:sz w:val="20"/>
          <w:szCs w:val="20"/>
          <w:highlight w:val="yellow"/>
          <w:lang w:eastAsia="cs-CZ"/>
        </w:rPr>
        <w:t>/ZMČ/202</w:t>
      </w:r>
      <w:r w:rsidR="00874386">
        <w:rPr>
          <w:rFonts w:ascii="Tahoma" w:hAnsi="Tahoma" w:cs="Tahoma"/>
          <w:sz w:val="20"/>
          <w:szCs w:val="20"/>
          <w:highlight w:val="yellow"/>
          <w:lang w:eastAsia="cs-CZ"/>
        </w:rPr>
        <w:t>5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 ze dne </w:t>
      </w:r>
      <w:r w:rsidR="00E67272" w:rsidRPr="00E67272">
        <w:rPr>
          <w:rFonts w:ascii="Tahoma" w:hAnsi="Tahoma" w:cs="Tahoma"/>
          <w:sz w:val="20"/>
          <w:szCs w:val="20"/>
          <w:highlight w:val="yellow"/>
          <w:lang w:eastAsia="cs-CZ"/>
        </w:rPr>
        <w:t>DD. MM. 202</w:t>
      </w:r>
      <w:r w:rsidR="00874386">
        <w:rPr>
          <w:rFonts w:ascii="Tahoma" w:hAnsi="Tahoma" w:cs="Tahoma"/>
          <w:sz w:val="20"/>
          <w:szCs w:val="20"/>
          <w:highlight w:val="yellow"/>
          <w:lang w:eastAsia="cs-CZ"/>
        </w:rPr>
        <w:t>5</w:t>
      </w:r>
      <w:r w:rsidR="00693611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>o poskytnutí dotace z rozpočtu poskytovatele v</w:t>
      </w:r>
      <w:r w:rsidR="007A5E04">
        <w:rPr>
          <w:rFonts w:ascii="Tahoma" w:hAnsi="Tahoma" w:cs="Tahoma"/>
          <w:sz w:val="20"/>
          <w:szCs w:val="20"/>
          <w:lang w:eastAsia="cs-CZ"/>
        </w:rPr>
        <w:t> 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>roce</w:t>
      </w:r>
      <w:r w:rsidR="007A5E0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sz w:val="20"/>
          <w:szCs w:val="20"/>
          <w:lang w:eastAsia="cs-CZ"/>
        </w:rPr>
        <w:t>202</w:t>
      </w:r>
      <w:r w:rsidR="00874386">
        <w:rPr>
          <w:rFonts w:ascii="Tahoma" w:hAnsi="Tahoma" w:cs="Tahoma"/>
          <w:sz w:val="20"/>
          <w:szCs w:val="20"/>
          <w:lang w:eastAsia="cs-CZ"/>
        </w:rPr>
        <w:t>6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 v dotačním programu „</w:t>
      </w:r>
      <w:r w:rsidRPr="00366F9F">
        <w:rPr>
          <w:rFonts w:ascii="Tahoma" w:hAnsi="Tahoma" w:cs="Tahoma"/>
          <w:sz w:val="20"/>
          <w:szCs w:val="20"/>
          <w:lang w:eastAsia="cs-CZ"/>
        </w:rPr>
        <w:t>Podpora pečovatelské služby pro občany MČ Praha 14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>“ (dále jen „</w:t>
      </w:r>
      <w:r w:rsidR="00256D23" w:rsidRPr="00164E93">
        <w:rPr>
          <w:rFonts w:ascii="Tahoma" w:hAnsi="Tahoma" w:cs="Tahoma"/>
          <w:b/>
          <w:sz w:val="20"/>
          <w:szCs w:val="20"/>
          <w:lang w:eastAsia="cs-CZ"/>
        </w:rPr>
        <w:t>dotační program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256D23" w:rsidRPr="00256D23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https://www.praha14.cz/samosprava/dulezite-informace/dotace/</w:t>
        </w:r>
      </w:hyperlink>
      <w:r w:rsidR="00256D23" w:rsidRPr="00256D23">
        <w:rPr>
          <w:rFonts w:ascii="Tahoma" w:hAnsi="Tahoma" w:cs="Tahoma"/>
          <w:sz w:val="20"/>
          <w:szCs w:val="20"/>
          <w:lang w:eastAsia="cs-CZ"/>
        </w:rPr>
        <w:t>, případně na vyžádání v listinné podobě v sídle poskytovatele, a která tvoří nedílnou součást této smlouvy (dále jen „</w:t>
      </w:r>
      <w:r w:rsidR="00256D23" w:rsidRPr="00164E93">
        <w:rPr>
          <w:rFonts w:ascii="Tahoma" w:hAnsi="Tahoma" w:cs="Tahoma"/>
          <w:b/>
          <w:sz w:val="20"/>
          <w:szCs w:val="20"/>
          <w:lang w:eastAsia="cs-CZ"/>
        </w:rPr>
        <w:t>pravidla dotačního programu</w:t>
      </w:r>
      <w:r w:rsidR="00256D23" w:rsidRPr="00256D23">
        <w:rPr>
          <w:rFonts w:ascii="Tahoma" w:hAnsi="Tahoma" w:cs="Tahoma"/>
          <w:sz w:val="20"/>
          <w:szCs w:val="20"/>
          <w:lang w:eastAsia="cs-CZ"/>
        </w:rPr>
        <w:t xml:space="preserve">“). </w:t>
      </w:r>
    </w:p>
    <w:p w14:paraId="589D81FA" w14:textId="77777777" w:rsidR="00256D23" w:rsidRPr="00256D23" w:rsidRDefault="00256D23" w:rsidP="00256D23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256D23">
        <w:rPr>
          <w:rFonts w:ascii="Tahoma" w:hAnsi="Tahoma" w:cs="Tahoma"/>
          <w:sz w:val="20"/>
          <w:szCs w:val="20"/>
          <w:lang w:eastAsia="cs-CZ"/>
        </w:rPr>
        <w:t xml:space="preserve">Předmětem této smlouvy je poskytnutí dotace příjemci z rozpočtu poskytovatele v souladu s výše citovaným usnesením </w:t>
      </w:r>
      <w:r w:rsidR="00366F9F">
        <w:rPr>
          <w:rFonts w:ascii="Tahoma" w:hAnsi="Tahoma" w:cs="Tahoma"/>
          <w:sz w:val="20"/>
          <w:szCs w:val="20"/>
          <w:lang w:eastAsia="cs-CZ"/>
        </w:rPr>
        <w:t>Zastupitelstva</w:t>
      </w:r>
      <w:r w:rsidRPr="00256D23">
        <w:rPr>
          <w:rFonts w:ascii="Tahoma" w:hAnsi="Tahoma" w:cs="Tahoma"/>
          <w:sz w:val="20"/>
          <w:szCs w:val="20"/>
          <w:lang w:eastAsia="cs-CZ"/>
        </w:rPr>
        <w:t xml:space="preserve"> městské části Praha 14.</w:t>
      </w:r>
    </w:p>
    <w:p w14:paraId="2D90353B" w14:textId="77777777" w:rsidR="00256D23" w:rsidRPr="00FE521F" w:rsidRDefault="00256D23" w:rsidP="00256D23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FE521F">
        <w:rPr>
          <w:rFonts w:ascii="Tahoma" w:hAnsi="Tahoma" w:cs="Tahoma"/>
          <w:b/>
          <w:bCs/>
        </w:rPr>
        <w:t>II.</w:t>
      </w:r>
    </w:p>
    <w:p w14:paraId="1056D102" w14:textId="77777777" w:rsidR="00256D23" w:rsidRPr="006847A0" w:rsidRDefault="00256D23" w:rsidP="00256D23">
      <w:pPr>
        <w:spacing w:after="12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847A0">
        <w:rPr>
          <w:rFonts w:ascii="Tahoma" w:hAnsi="Tahoma" w:cs="Tahoma"/>
          <w:b/>
          <w:color w:val="000000"/>
          <w:sz w:val="20"/>
          <w:szCs w:val="20"/>
        </w:rPr>
        <w:t>Účel a doba použití dotace</w:t>
      </w:r>
    </w:p>
    <w:p w14:paraId="6D9CF285" w14:textId="532C6120" w:rsidR="00256D23" w:rsidRPr="00256D23" w:rsidRDefault="00256D23" w:rsidP="00256D23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Účelem dotace je podpora projektu s názvem </w:t>
      </w:r>
      <w:r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„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………………………………………………………</w:t>
      </w:r>
      <w:proofErr w:type="gramStart"/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…….</w:t>
      </w:r>
      <w:proofErr w:type="gramEnd"/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.</w:t>
      </w:r>
      <w:r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“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 (dále jen „</w:t>
      </w:r>
      <w:r w:rsidRPr="00164E93">
        <w:rPr>
          <w:rFonts w:ascii="Tahoma" w:hAnsi="Tahoma" w:cs="Tahoma"/>
          <w:b/>
          <w:color w:val="000000"/>
          <w:sz w:val="20"/>
          <w:szCs w:val="20"/>
          <w:lang w:eastAsia="cs-CZ"/>
        </w:rPr>
        <w:t>projekt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“). Účelu dotace musí být dosaženo nejpozději do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31.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12.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202</w:t>
      </w:r>
      <w:r w:rsidR="00874386">
        <w:rPr>
          <w:rFonts w:ascii="Tahoma" w:hAnsi="Tahoma" w:cs="Tahoma"/>
          <w:color w:val="000000"/>
          <w:sz w:val="20"/>
          <w:szCs w:val="20"/>
          <w:lang w:eastAsia="cs-CZ"/>
        </w:rPr>
        <w:t>6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3910CC62" w14:textId="67E9545C" w:rsidR="00256D23" w:rsidRPr="00256D23" w:rsidRDefault="00256D23" w:rsidP="00256D23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Dotaci je možné použít na náklady</w:t>
      </w:r>
      <w:r w:rsidR="007B4FE9">
        <w:rPr>
          <w:rFonts w:ascii="Tahoma" w:hAnsi="Tahoma" w:cs="Tahoma"/>
          <w:color w:val="000000"/>
          <w:sz w:val="20"/>
          <w:szCs w:val="20"/>
          <w:lang w:eastAsia="cs-CZ"/>
        </w:rPr>
        <w:t xml:space="preserve"> p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rojektu vzniklé v období od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202</w:t>
      </w:r>
      <w:r w:rsidR="00874386">
        <w:rPr>
          <w:rFonts w:ascii="Tahoma" w:hAnsi="Tahoma" w:cs="Tahoma"/>
          <w:color w:val="000000"/>
          <w:sz w:val="20"/>
          <w:szCs w:val="20"/>
          <w:lang w:eastAsia="cs-CZ"/>
        </w:rPr>
        <w:t>6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 do</w:t>
      </w:r>
      <w:r w:rsidR="005F43B9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31.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12.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202</w:t>
      </w:r>
      <w:r w:rsidR="00874386">
        <w:rPr>
          <w:rFonts w:ascii="Tahoma" w:hAnsi="Tahoma" w:cs="Tahoma"/>
          <w:color w:val="000000"/>
          <w:sz w:val="20"/>
          <w:szCs w:val="20"/>
          <w:lang w:eastAsia="cs-CZ"/>
        </w:rPr>
        <w:t>6</w:t>
      </w:r>
      <w:r w:rsidR="007B4FE9">
        <w:rPr>
          <w:rFonts w:ascii="Tahoma" w:hAnsi="Tahoma" w:cs="Tahoma"/>
          <w:color w:val="000000"/>
          <w:sz w:val="20"/>
          <w:szCs w:val="20"/>
          <w:lang w:eastAsia="cs-CZ"/>
        </w:rPr>
        <w:t xml:space="preserve"> a uhrazené nejpozději do 31.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7B4FE9">
        <w:rPr>
          <w:rFonts w:ascii="Tahoma" w:hAnsi="Tahoma" w:cs="Tahoma"/>
          <w:color w:val="000000"/>
          <w:sz w:val="20"/>
          <w:szCs w:val="20"/>
          <w:lang w:eastAsia="cs-CZ"/>
        </w:rPr>
        <w:t>1.</w:t>
      </w:r>
      <w:r w:rsid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7B4FE9">
        <w:rPr>
          <w:rFonts w:ascii="Tahoma" w:hAnsi="Tahoma" w:cs="Tahoma"/>
          <w:color w:val="000000"/>
          <w:sz w:val="20"/>
          <w:szCs w:val="20"/>
          <w:lang w:eastAsia="cs-CZ"/>
        </w:rPr>
        <w:t>202</w:t>
      </w:r>
      <w:r w:rsidR="00874386">
        <w:rPr>
          <w:rFonts w:ascii="Tahoma" w:hAnsi="Tahoma" w:cs="Tahoma"/>
          <w:color w:val="000000"/>
          <w:sz w:val="20"/>
          <w:szCs w:val="20"/>
          <w:lang w:eastAsia="cs-CZ"/>
        </w:rPr>
        <w:t>7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</w:p>
    <w:p w14:paraId="547D8D03" w14:textId="77777777" w:rsidR="002F28C5" w:rsidRDefault="00256D23" w:rsidP="006847A0">
      <w:pPr>
        <w:numPr>
          <w:ilvl w:val="1"/>
          <w:numId w:val="2"/>
        </w:numPr>
        <w:spacing w:after="120" w:line="240" w:lineRule="auto"/>
        <w:ind w:left="567" w:hanging="567"/>
        <w:jc w:val="both"/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Příjemce je povinen použít dotaci pouze k účelu a za podmínek uvedených v této smlouvě, v žádosti o poskytnutí dotace včetně jejích příloh (projektu) a v pravidlech dotačního programu. Žádost o poskytnutí dotace je přílohou a nedílnou součástí této smlouvy.</w:t>
      </w:r>
      <w:r>
        <w:rPr>
          <w:rFonts w:ascii="Tahoma" w:hAnsi="Tahoma" w:cs="Tahoma"/>
        </w:rPr>
        <w:t xml:space="preserve"> </w:t>
      </w:r>
    </w:p>
    <w:p w14:paraId="6F979BE1" w14:textId="77777777" w:rsidR="00256D23" w:rsidRPr="00FE521F" w:rsidRDefault="00256D23" w:rsidP="00256D23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FE521F">
        <w:rPr>
          <w:rFonts w:ascii="Tahoma" w:hAnsi="Tahoma" w:cs="Tahoma"/>
          <w:b/>
          <w:bCs/>
        </w:rPr>
        <w:t>III.</w:t>
      </w:r>
    </w:p>
    <w:p w14:paraId="2644073E" w14:textId="77777777" w:rsidR="00256D23" w:rsidRPr="006847A0" w:rsidRDefault="00256D23" w:rsidP="00256D23">
      <w:pPr>
        <w:spacing w:after="12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847A0">
        <w:rPr>
          <w:rFonts w:ascii="Tahoma" w:hAnsi="Tahoma" w:cs="Tahoma"/>
          <w:b/>
          <w:color w:val="000000"/>
          <w:sz w:val="20"/>
          <w:szCs w:val="20"/>
        </w:rPr>
        <w:t>Výše dotace a způsob jejího vyplacení a použití</w:t>
      </w:r>
    </w:p>
    <w:p w14:paraId="1AD69CC8" w14:textId="629F4D85" w:rsidR="00256D23" w:rsidRPr="00185F57" w:rsidRDefault="00256D23" w:rsidP="00256D2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Výše dotace činí 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……………….</w:t>
      </w:r>
      <w:r w:rsidR="00693611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A68AC">
        <w:rPr>
          <w:rFonts w:ascii="Tahoma" w:hAnsi="Tahoma" w:cs="Tahoma"/>
          <w:color w:val="000000"/>
          <w:sz w:val="20"/>
          <w:szCs w:val="20"/>
          <w:lang w:eastAsia="cs-CZ"/>
        </w:rPr>
        <w:t>Kč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(slovy: 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……………………………………….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korun českých) (dále jen „</w:t>
      </w:r>
      <w:r w:rsidRPr="007B4FE9">
        <w:rPr>
          <w:rFonts w:ascii="Tahoma" w:hAnsi="Tahoma" w:cs="Tahoma"/>
          <w:b/>
          <w:color w:val="000000"/>
          <w:sz w:val="20"/>
          <w:szCs w:val="20"/>
          <w:lang w:eastAsia="cs-CZ"/>
        </w:rPr>
        <w:t>dotace</w:t>
      </w: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>“).</w:t>
      </w:r>
      <w:r w:rsidR="000A68AC" w:rsidRPr="000A68AC">
        <w:rPr>
          <w:rFonts w:ascii="Tahoma" w:hAnsi="Tahoma" w:cs="Tahoma"/>
          <w:color w:val="000000"/>
        </w:rPr>
        <w:t xml:space="preserve"> </w:t>
      </w:r>
      <w:r w:rsidR="000A68AC" w:rsidRPr="00185F57">
        <w:rPr>
          <w:rFonts w:ascii="Tahoma" w:hAnsi="Tahoma" w:cs="Tahoma"/>
          <w:color w:val="000000"/>
          <w:sz w:val="20"/>
          <w:szCs w:val="20"/>
        </w:rPr>
        <w:t xml:space="preserve">Příjemce obdrží dotaci na bankovní účet uvedený v záhlaví této smlouvy, a to ve čtyřech splátkách ve výši 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</w:rPr>
        <w:t>…………</w:t>
      </w:r>
      <w:proofErr w:type="gramStart"/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</w:rPr>
        <w:t>…….</w:t>
      </w:r>
      <w:proofErr w:type="gramEnd"/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</w:rPr>
        <w:t>.</w:t>
      </w:r>
      <w:r w:rsidR="00185F5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A68AC" w:rsidRPr="00185F57">
        <w:rPr>
          <w:rFonts w:ascii="Tahoma" w:hAnsi="Tahoma" w:cs="Tahoma"/>
          <w:color w:val="000000"/>
          <w:sz w:val="20"/>
          <w:szCs w:val="20"/>
        </w:rPr>
        <w:t xml:space="preserve">Kč, </w:t>
      </w:r>
      <w:r w:rsidR="00E449FD">
        <w:rPr>
          <w:rFonts w:ascii="Tahoma" w:hAnsi="Tahoma" w:cs="Tahoma"/>
          <w:color w:val="000000"/>
          <w:sz w:val="20"/>
          <w:szCs w:val="20"/>
        </w:rPr>
        <w:t xml:space="preserve">první </w:t>
      </w:r>
      <w:r w:rsidR="00BA63F7">
        <w:rPr>
          <w:rFonts w:ascii="Tahoma" w:hAnsi="Tahoma" w:cs="Tahoma"/>
          <w:color w:val="000000"/>
          <w:sz w:val="20"/>
          <w:szCs w:val="20"/>
        </w:rPr>
        <w:t xml:space="preserve">splátku </w:t>
      </w:r>
      <w:r w:rsidR="00C20441">
        <w:rPr>
          <w:rFonts w:ascii="Tahoma" w:hAnsi="Tahoma" w:cs="Tahoma"/>
          <w:color w:val="000000"/>
          <w:sz w:val="20"/>
          <w:szCs w:val="20"/>
        </w:rPr>
        <w:t xml:space="preserve">do </w:t>
      </w:r>
      <w:r w:rsidR="00E449FD">
        <w:rPr>
          <w:rFonts w:ascii="Tahoma" w:hAnsi="Tahoma" w:cs="Tahoma"/>
          <w:color w:val="000000"/>
          <w:sz w:val="20"/>
          <w:szCs w:val="20"/>
        </w:rPr>
        <w:t>10</w:t>
      </w:r>
      <w:r w:rsidR="00C20441">
        <w:rPr>
          <w:rFonts w:ascii="Tahoma" w:hAnsi="Tahoma" w:cs="Tahoma"/>
          <w:color w:val="000000"/>
          <w:sz w:val="20"/>
          <w:szCs w:val="20"/>
        </w:rPr>
        <w:t xml:space="preserve"> pracovních </w:t>
      </w:r>
      <w:r w:rsidR="00E449FD">
        <w:rPr>
          <w:rFonts w:ascii="Tahoma" w:hAnsi="Tahoma" w:cs="Tahoma"/>
          <w:color w:val="000000"/>
          <w:sz w:val="20"/>
          <w:szCs w:val="20"/>
        </w:rPr>
        <w:t xml:space="preserve">dní </w:t>
      </w:r>
      <w:r w:rsidR="00031EA4">
        <w:rPr>
          <w:rFonts w:ascii="Tahoma" w:hAnsi="Tahoma" w:cs="Tahoma"/>
          <w:color w:val="000000"/>
          <w:sz w:val="20"/>
          <w:szCs w:val="20"/>
        </w:rPr>
        <w:t>od nabytí účinnosti</w:t>
      </w:r>
      <w:r w:rsidR="00E449FD">
        <w:rPr>
          <w:rFonts w:ascii="Tahoma" w:hAnsi="Tahoma" w:cs="Tahoma"/>
          <w:color w:val="000000"/>
          <w:sz w:val="20"/>
          <w:szCs w:val="20"/>
        </w:rPr>
        <w:t xml:space="preserve"> smlouvy a ostatní splátky </w:t>
      </w:r>
      <w:r w:rsidR="000A68AC" w:rsidRPr="00185F57">
        <w:rPr>
          <w:rFonts w:ascii="Tahoma" w:hAnsi="Tahoma" w:cs="Tahoma"/>
          <w:color w:val="000000"/>
          <w:sz w:val="20"/>
          <w:szCs w:val="20"/>
        </w:rPr>
        <w:t>vždy k prvnímu pracovnímu dni daného čtvrtletí,</w:t>
      </w:r>
      <w:r w:rsidRP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pod variabilním symbolem</w:t>
      </w:r>
      <w:r w:rsidR="001026A8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693611" w:rsidRPr="00C513F1">
        <w:rPr>
          <w:rFonts w:ascii="Tahoma" w:hAnsi="Tahoma" w:cs="Tahoma"/>
          <w:color w:val="000000"/>
          <w:sz w:val="20"/>
          <w:szCs w:val="20"/>
          <w:highlight w:val="yellow"/>
          <w:lang w:eastAsia="cs-CZ"/>
        </w:rPr>
        <w:t>…………………</w:t>
      </w:r>
      <w:r w:rsidR="00366F9F" w:rsidRPr="00185F57">
        <w:rPr>
          <w:rFonts w:ascii="Tahoma" w:hAnsi="Tahoma" w:cs="Tahoma"/>
          <w:color w:val="000000"/>
          <w:sz w:val="20"/>
          <w:szCs w:val="20"/>
          <w:lang w:eastAsia="cs-CZ"/>
        </w:rPr>
        <w:t>.</w:t>
      </w:r>
      <w:r w:rsidRPr="00185F5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</w:p>
    <w:p w14:paraId="36497488" w14:textId="77777777" w:rsidR="00256D23" w:rsidRPr="00256D23" w:rsidRDefault="00256D23" w:rsidP="00256D2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t xml:space="preserve">Příjemce dotaci přijímá a zavazuje se zrealizovat projekt ve schváleném rozsahu a kvalitě. </w:t>
      </w:r>
    </w:p>
    <w:p w14:paraId="3B085102" w14:textId="77777777" w:rsidR="00256D23" w:rsidRPr="00256D23" w:rsidRDefault="00256D23" w:rsidP="00256D2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56D23">
        <w:rPr>
          <w:rFonts w:ascii="Tahoma" w:hAnsi="Tahoma" w:cs="Tahoma"/>
          <w:color w:val="000000"/>
          <w:sz w:val="20"/>
          <w:szCs w:val="20"/>
          <w:lang w:eastAsia="cs-CZ"/>
        </w:rPr>
        <w:lastRenderedPageBreak/>
        <w:t xml:space="preserve">Příjemce je oprávněn krýt z dotace náklady/výdaje projektu až do výše 100 %. Konkrétní podmínky jsou uvedeny v pravidlech dotačního programu. </w:t>
      </w:r>
    </w:p>
    <w:p w14:paraId="49189E21" w14:textId="77777777" w:rsidR="00256D23" w:rsidRPr="00FE521F" w:rsidRDefault="00256D23" w:rsidP="00256D23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FE521F">
        <w:rPr>
          <w:rFonts w:ascii="Tahoma" w:hAnsi="Tahoma" w:cs="Tahoma"/>
          <w:b/>
        </w:rPr>
        <w:t>IV.</w:t>
      </w:r>
    </w:p>
    <w:p w14:paraId="5077411D" w14:textId="77777777" w:rsidR="00256D23" w:rsidRPr="006847A0" w:rsidRDefault="00256D23" w:rsidP="00256D23">
      <w:pPr>
        <w:spacing w:after="12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847A0">
        <w:rPr>
          <w:rFonts w:ascii="Tahoma" w:hAnsi="Tahoma" w:cs="Tahoma"/>
          <w:b/>
          <w:color w:val="000000"/>
          <w:sz w:val="20"/>
          <w:szCs w:val="20"/>
        </w:rPr>
        <w:t>Finanční vypořádání dotace</w:t>
      </w:r>
    </w:p>
    <w:p w14:paraId="0A09C94F" w14:textId="7D562F5A" w:rsidR="00256D23" w:rsidRDefault="00256D23" w:rsidP="00256D23">
      <w:pPr>
        <w:pStyle w:val="Odstavecseseznamem"/>
        <w:numPr>
          <w:ilvl w:val="1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Tahoma" w:hAnsi="Tahoma" w:cs="Tahoma"/>
        </w:rPr>
      </w:pPr>
      <w:r w:rsidRPr="00F31CDF">
        <w:rPr>
          <w:rFonts w:ascii="Tahoma" w:hAnsi="Tahoma" w:cs="Tahoma"/>
        </w:rPr>
        <w:t xml:space="preserve">Příjemce je povinen v termínu do </w:t>
      </w:r>
      <w:r w:rsidR="000A68AC">
        <w:rPr>
          <w:rFonts w:ascii="Tahoma" w:hAnsi="Tahoma" w:cs="Tahoma"/>
        </w:rPr>
        <w:t>31.</w:t>
      </w:r>
      <w:r w:rsidR="00185F57">
        <w:rPr>
          <w:rFonts w:ascii="Tahoma" w:hAnsi="Tahoma" w:cs="Tahoma"/>
        </w:rPr>
        <w:t xml:space="preserve"> </w:t>
      </w:r>
      <w:r w:rsidR="000A68AC">
        <w:rPr>
          <w:rFonts w:ascii="Tahoma" w:hAnsi="Tahoma" w:cs="Tahoma"/>
        </w:rPr>
        <w:t>1.</w:t>
      </w:r>
      <w:r w:rsidR="00185F57">
        <w:rPr>
          <w:rFonts w:ascii="Tahoma" w:hAnsi="Tahoma" w:cs="Tahoma"/>
        </w:rPr>
        <w:t xml:space="preserve"> </w:t>
      </w:r>
      <w:r w:rsidR="000A68AC">
        <w:rPr>
          <w:rFonts w:ascii="Tahoma" w:hAnsi="Tahoma" w:cs="Tahoma"/>
        </w:rPr>
        <w:t>202</w:t>
      </w:r>
      <w:r w:rsidR="00874386">
        <w:rPr>
          <w:rFonts w:ascii="Tahoma" w:hAnsi="Tahoma" w:cs="Tahoma"/>
        </w:rPr>
        <w:t>7</w:t>
      </w:r>
      <w:r w:rsidR="000D158F">
        <w:rPr>
          <w:rFonts w:ascii="Tahoma" w:hAnsi="Tahoma" w:cs="Tahoma"/>
        </w:rPr>
        <w:t xml:space="preserve"> </w:t>
      </w:r>
      <w:r w:rsidRPr="00F31CDF">
        <w:rPr>
          <w:rFonts w:ascii="Tahoma" w:hAnsi="Tahoma" w:cs="Tahoma"/>
        </w:rPr>
        <w:t>předložit poskytovateli finanční vypořádání dotace, a to v rozsahu a způsobem uvedeným v pravidlech dotačního programu.</w:t>
      </w:r>
    </w:p>
    <w:p w14:paraId="347C9206" w14:textId="6E638482" w:rsidR="00831B80" w:rsidRPr="00F31CDF" w:rsidRDefault="00831B80" w:rsidP="00256D23">
      <w:pPr>
        <w:pStyle w:val="Odstavecseseznamem"/>
        <w:numPr>
          <w:ilvl w:val="1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Tahoma" w:hAnsi="Tahoma" w:cs="Tahoma"/>
        </w:rPr>
      </w:pPr>
      <w:r w:rsidRPr="00831B80">
        <w:rPr>
          <w:rFonts w:ascii="Tahoma" w:hAnsi="Tahoma" w:cs="Tahoma"/>
        </w:rPr>
        <w:t>Příjemce je povinen vrátit poskytovateli dotaci, případně její poměrnou část, na účet poskytovatele uvedený v této smlouvě, v případech a ve lhůtách uvedených v pravidlech dotačního programu. Nejzazším termínem pro vrácení dotace je 31. 1. 202</w:t>
      </w:r>
      <w:r w:rsidR="00874386">
        <w:rPr>
          <w:rFonts w:ascii="Tahoma" w:hAnsi="Tahoma" w:cs="Tahoma"/>
        </w:rPr>
        <w:t>7</w:t>
      </w:r>
      <w:r w:rsidR="00185F57">
        <w:rPr>
          <w:rFonts w:ascii="Tahoma" w:hAnsi="Tahoma" w:cs="Tahoma"/>
        </w:rPr>
        <w:t>.</w:t>
      </w:r>
    </w:p>
    <w:p w14:paraId="29FABE1B" w14:textId="77777777" w:rsidR="00256D23" w:rsidRDefault="00256D23" w:rsidP="00256D23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135BE80E" w14:textId="77777777" w:rsidR="00256D23" w:rsidRPr="00CA391B" w:rsidRDefault="00256D23" w:rsidP="00256D2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47E2172F" w14:textId="77777777" w:rsidR="00FF0B4B" w:rsidRPr="00FF0B4B" w:rsidRDefault="00FF0B4B" w:rsidP="00FF0B4B">
      <w:pPr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Poskytovatel je oprávněn odstoupit od této smlouvy v případě porušení povinností příjemce dle této smlouvy nebo pravidel dotačního programu. </w:t>
      </w:r>
    </w:p>
    <w:p w14:paraId="47A04575" w14:textId="77777777" w:rsidR="00FF0B4B" w:rsidRPr="00FF0B4B" w:rsidRDefault="00FF0B4B" w:rsidP="00FF0B4B">
      <w:pPr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Příjemce se zavazuje k náhradě škody vzniklé poskytovateli v souvislosti s porušením podmínek této smlouvy nebo pravidel dotačního programu příjemcem. </w:t>
      </w:r>
    </w:p>
    <w:p w14:paraId="6A957C1B" w14:textId="77777777" w:rsidR="00FF0B4B" w:rsidRPr="00FF0B4B" w:rsidRDefault="00FF0B4B" w:rsidP="00FF0B4B">
      <w:pPr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Příjemce výslovně prohlašuje, že se před podpisem této smlouvy důkladně seznámil s pravidly dotačního programu a jejich obsahu v celém rozsahu porozuměl. </w:t>
      </w:r>
    </w:p>
    <w:p w14:paraId="03C71983" w14:textId="77777777" w:rsidR="00FF0B4B" w:rsidRPr="00FF0B4B" w:rsidRDefault="00FF0B4B" w:rsidP="00FF0B4B">
      <w:pPr>
        <w:numPr>
          <w:ilvl w:val="1"/>
          <w:numId w:val="4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Příjemce bere na vědomí, že dotace podle této smlouvy je poskytována v režimu vyrovnávací platby za službu obecného hospodářského zájmu, ve smyslu Rozhodnutí Komise EU ze dne 20. 12. 2011 o použití čl. 106 odst. 2 Smlouvy o fungování Evropské unie na státní podporu ve formě vyrovnávací platby za závazek veřejné služby udělené určitým podnikům pověřeným poskytováním služeb obecného hospodářského zájmu (2012/21/EU), </w:t>
      </w:r>
      <w:proofErr w:type="spellStart"/>
      <w:r w:rsidRPr="00FF0B4B">
        <w:rPr>
          <w:rFonts w:ascii="Tahoma" w:hAnsi="Tahoma" w:cs="Tahoma"/>
          <w:sz w:val="20"/>
          <w:szCs w:val="20"/>
          <w:lang w:eastAsia="cs-CZ"/>
        </w:rPr>
        <w:t>Úř</w:t>
      </w:r>
      <w:proofErr w:type="spellEnd"/>
      <w:r w:rsidRPr="00FF0B4B">
        <w:rPr>
          <w:rFonts w:ascii="Tahoma" w:hAnsi="Tahoma" w:cs="Tahoma"/>
          <w:sz w:val="20"/>
          <w:szCs w:val="20"/>
          <w:lang w:eastAsia="cs-CZ"/>
        </w:rPr>
        <w:t xml:space="preserve">. </w:t>
      </w:r>
      <w:proofErr w:type="spellStart"/>
      <w:r w:rsidRPr="00FF0B4B">
        <w:rPr>
          <w:rFonts w:ascii="Tahoma" w:hAnsi="Tahoma" w:cs="Tahoma"/>
          <w:sz w:val="20"/>
          <w:szCs w:val="20"/>
          <w:lang w:eastAsia="cs-CZ"/>
        </w:rPr>
        <w:t>věst</w:t>
      </w:r>
      <w:proofErr w:type="spellEnd"/>
      <w:r w:rsidRPr="00FF0B4B">
        <w:rPr>
          <w:rFonts w:ascii="Tahoma" w:hAnsi="Tahoma" w:cs="Tahoma"/>
          <w:sz w:val="20"/>
          <w:szCs w:val="20"/>
          <w:lang w:eastAsia="cs-CZ"/>
        </w:rPr>
        <w:t>. L 7/5, 11. 1. 2012.</w:t>
      </w:r>
    </w:p>
    <w:p w14:paraId="609DE40A" w14:textId="77777777" w:rsidR="00256D23" w:rsidRPr="00CA391B" w:rsidRDefault="00256D23" w:rsidP="00256D23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VI.</w:t>
      </w:r>
    </w:p>
    <w:p w14:paraId="24424FB7" w14:textId="77777777" w:rsidR="00256D23" w:rsidRPr="00CA391B" w:rsidRDefault="00256D23" w:rsidP="00256D2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1EF8F187" w14:textId="77777777" w:rsidR="00FF0B4B" w:rsidRPr="00FF0B4B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Tato smlouva nabývá platnosti a účinnosti dnem jejího podpisu oběma smluvními stranami. V případě, že se na smlouvu vztahuje povinnost jejího uveřejnění v registru smluv dle zákona č. 340/2015 Sb., o registru smluv, ve znění pozdějších předpisů, nabývá smlouva účinnosti dnem jejího uveřejnění v registru smluv. Uveřejnění smlouvy v registru smluv zajistí poskytovatel. </w:t>
      </w:r>
    </w:p>
    <w:p w14:paraId="4F569DE9" w14:textId="77777777" w:rsidR="00FF0B4B" w:rsidRPr="00FF0B4B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>Vztahy touto smlouvou výslovně neupravené se řídí právním řádem České republiky, zejm. zákonem č. 250/2000 Sb., o rozpočtových pravidlech územních rozpočtů, ve znění pozdějších předpisů, zákonem č. 131/2000 Sb., o hlavním městě Praze, ve znění pozdějších předpisů, a pravidly dotačního programu. Přijetí dotace se dále řídí daňovými předpisy, a to zejména zákonem č. 586/1992 Sb., o daních z příjmů, ve znění pozdějších předpisů.</w:t>
      </w:r>
    </w:p>
    <w:p w14:paraId="48F4D3A1" w14:textId="77777777" w:rsidR="00FF0B4B" w:rsidRPr="00FF0B4B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 xml:space="preserve">Tato smlouva může být měněna nebo doplňována pouze písemnými dodatky, podepsanými oběma smluvními stranami. </w:t>
      </w:r>
    </w:p>
    <w:p w14:paraId="7367951C" w14:textId="77777777" w:rsidR="00FF0B4B" w:rsidRPr="00FF0B4B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>Smlouva je vyhotovena ve třech stejnopisech, z nichž dva obdrží poskytovatel a jeden příjemce.</w:t>
      </w:r>
    </w:p>
    <w:p w14:paraId="67D05A44" w14:textId="77777777" w:rsidR="00256D23" w:rsidRPr="00256D23" w:rsidRDefault="00FF0B4B" w:rsidP="00FF0B4B">
      <w:pPr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FF0B4B">
        <w:rPr>
          <w:rFonts w:ascii="Tahoma" w:hAnsi="Tahoma" w:cs="Tahoma"/>
          <w:sz w:val="20"/>
          <w:szCs w:val="20"/>
          <w:lang w:eastAsia="cs-CZ"/>
        </w:rPr>
        <w:t>Smluvní strany svými podpisy potvrzují respektování závazků vyplývajících z této smlouvy a z pravidel dotačního programu a prohlašují, že si tuto smlouvu (včetně pravidel dotačního programu) před jejím podpisem přečetly, že byla uzavřena po vzájemném projednání podle jejich pravé a svobodné vůle, určitě, vážně a srozumitelně, a na důkaz toho připojují níže své podpisy.</w:t>
      </w:r>
    </w:p>
    <w:p w14:paraId="3F23CFB9" w14:textId="77777777" w:rsidR="00256D23" w:rsidRPr="00256D23" w:rsidRDefault="001D01D5" w:rsidP="006847A0">
      <w:pPr>
        <w:spacing w:before="240" w:line="240" w:lineRule="auto"/>
        <w:ind w:left="567"/>
        <w:jc w:val="both"/>
        <w:rPr>
          <w:rFonts w:ascii="Tahoma" w:hAnsi="Tahoma" w:cs="Tahoma"/>
          <w:bCs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</w:rPr>
        <w:t>Přílohy:</w:t>
      </w:r>
      <w:r>
        <w:rPr>
          <w:rFonts w:ascii="Tahoma" w:hAnsi="Tahoma" w:cs="Tahoma"/>
          <w:color w:val="000000"/>
          <w:sz w:val="20"/>
          <w:szCs w:val="20"/>
        </w:rPr>
        <w:tab/>
        <w:t>č. 1 - žádost o poskytnutí dotace</w:t>
      </w:r>
    </w:p>
    <w:p w14:paraId="5BE4D10F" w14:textId="77777777" w:rsidR="002113BB" w:rsidRPr="002113BB" w:rsidRDefault="002113BB" w:rsidP="006847A0">
      <w:pPr>
        <w:spacing w:before="120" w:after="0" w:line="240" w:lineRule="auto"/>
        <w:ind w:left="567"/>
        <w:jc w:val="both"/>
        <w:rPr>
          <w:rFonts w:ascii="Tahoma" w:hAnsi="Tahoma" w:cs="Tahoma"/>
          <w:b/>
          <w:color w:val="000000"/>
          <w:sz w:val="20"/>
          <w:szCs w:val="20"/>
          <w:lang w:eastAsia="cs-CZ"/>
        </w:rPr>
      </w:pPr>
      <w:r w:rsidRPr="002113BB">
        <w:rPr>
          <w:rFonts w:ascii="Tahoma" w:hAnsi="Tahoma" w:cs="Tahoma"/>
          <w:b/>
          <w:color w:val="000000"/>
          <w:sz w:val="20"/>
          <w:szCs w:val="20"/>
          <w:lang w:eastAsia="cs-CZ"/>
        </w:rPr>
        <w:t>Poskytovatel:</w:t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b/>
          <w:color w:val="000000"/>
          <w:sz w:val="20"/>
          <w:szCs w:val="20"/>
          <w:lang w:eastAsia="cs-CZ"/>
        </w:rPr>
        <w:t>Příjemce:</w:t>
      </w:r>
    </w:p>
    <w:p w14:paraId="74351904" w14:textId="77777777" w:rsidR="002113BB" w:rsidRPr="002113BB" w:rsidRDefault="002113BB" w:rsidP="008F2623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</w:p>
    <w:p w14:paraId="340DB639" w14:textId="77777777" w:rsidR="002113BB" w:rsidRDefault="002113BB" w:rsidP="008F2623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>V Praze dne ...............................</w:t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  <w:t xml:space="preserve">V Praze dne ............................... </w:t>
      </w:r>
    </w:p>
    <w:p w14:paraId="0D1487A5" w14:textId="77777777" w:rsidR="00C6343D" w:rsidRPr="002113BB" w:rsidRDefault="00C6343D" w:rsidP="008F2623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</w:p>
    <w:p w14:paraId="67A47DBC" w14:textId="77777777" w:rsidR="002113BB" w:rsidRPr="002113BB" w:rsidRDefault="002113BB" w:rsidP="008F2623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>...................................................</w:t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2113BB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="00203CE5" w:rsidRPr="002113BB">
        <w:rPr>
          <w:rFonts w:ascii="Tahoma" w:hAnsi="Tahoma" w:cs="Tahoma"/>
          <w:color w:val="000000"/>
          <w:sz w:val="20"/>
          <w:szCs w:val="20"/>
          <w:lang w:eastAsia="cs-CZ"/>
        </w:rPr>
        <w:t>...................................................</w:t>
      </w:r>
    </w:p>
    <w:p w14:paraId="70EFB8D4" w14:textId="2216661C" w:rsidR="00991921" w:rsidRPr="00991921" w:rsidRDefault="00991921" w:rsidP="00991921">
      <w:pPr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                  </w:t>
      </w:r>
      <w:r w:rsidRPr="00991921">
        <w:rPr>
          <w:rFonts w:ascii="Tahoma" w:hAnsi="Tahoma" w:cs="Tahoma"/>
          <w:color w:val="000000"/>
          <w:sz w:val="20"/>
          <w:szCs w:val="20"/>
          <w:lang w:eastAsia="cs-CZ"/>
        </w:rPr>
        <w:t xml:space="preserve">Jiří Zajac        </w:t>
      </w:r>
      <w:r w:rsidRPr="00991921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991921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991921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991921">
        <w:rPr>
          <w:rFonts w:ascii="Tahoma" w:hAnsi="Tahoma" w:cs="Tahoma"/>
          <w:color w:val="000000"/>
          <w:sz w:val="20"/>
          <w:szCs w:val="20"/>
          <w:lang w:eastAsia="cs-CZ"/>
        </w:rPr>
        <w:tab/>
      </w:r>
    </w:p>
    <w:p w14:paraId="2C78895D" w14:textId="291097F4" w:rsidR="00E15ED5" w:rsidRPr="007D4D45" w:rsidRDefault="00991921" w:rsidP="0099192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cs-CZ"/>
        </w:rPr>
      </w:pPr>
      <w:r w:rsidRPr="00991921">
        <w:rPr>
          <w:rFonts w:ascii="Tahoma" w:hAnsi="Tahoma" w:cs="Tahoma"/>
          <w:color w:val="000000"/>
          <w:sz w:val="20"/>
          <w:szCs w:val="20"/>
          <w:lang w:eastAsia="cs-CZ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s</w:t>
      </w:r>
      <w:r w:rsidRPr="00991921">
        <w:rPr>
          <w:rFonts w:ascii="Tahoma" w:hAnsi="Tahoma" w:cs="Tahoma"/>
          <w:color w:val="000000"/>
          <w:sz w:val="20"/>
          <w:szCs w:val="20"/>
          <w:lang w:eastAsia="cs-CZ"/>
        </w:rPr>
        <w:t>tarosta městské části Praha 14</w:t>
      </w:r>
      <w:r w:rsidRPr="00991921">
        <w:rPr>
          <w:rFonts w:ascii="Tahoma" w:hAnsi="Tahoma" w:cs="Tahoma"/>
          <w:color w:val="000000"/>
          <w:sz w:val="20"/>
          <w:szCs w:val="20"/>
          <w:lang w:eastAsia="cs-CZ"/>
        </w:rPr>
        <w:tab/>
      </w:r>
      <w:r w:rsidRPr="00991921">
        <w:rPr>
          <w:rFonts w:ascii="Tahoma" w:hAnsi="Tahoma" w:cs="Tahoma"/>
          <w:color w:val="000000"/>
          <w:sz w:val="20"/>
          <w:szCs w:val="20"/>
          <w:lang w:eastAsia="cs-CZ"/>
        </w:rPr>
        <w:tab/>
      </w:r>
    </w:p>
    <w:sectPr w:rsidR="00E15ED5" w:rsidRPr="007D4D45" w:rsidSect="006847A0">
      <w:headerReference w:type="default" r:id="rId9"/>
      <w:footerReference w:type="default" r:id="rId10"/>
      <w:pgSz w:w="11906" w:h="16838"/>
      <w:pgMar w:top="567" w:right="1304" w:bottom="567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7234" w14:textId="77777777" w:rsidR="009D01EA" w:rsidRDefault="009D01EA" w:rsidP="002113BB">
      <w:pPr>
        <w:spacing w:after="0" w:line="240" w:lineRule="auto"/>
      </w:pPr>
      <w:r>
        <w:separator/>
      </w:r>
    </w:p>
  </w:endnote>
  <w:endnote w:type="continuationSeparator" w:id="0">
    <w:p w14:paraId="1EBC1D42" w14:textId="77777777" w:rsidR="009D01EA" w:rsidRDefault="009D01EA" w:rsidP="0021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7E76" w14:textId="77777777" w:rsidR="00CC69E1" w:rsidRPr="00DD5B91" w:rsidRDefault="00CC69E1">
    <w:pPr>
      <w:pStyle w:val="Zpat"/>
      <w:jc w:val="right"/>
      <w:rPr>
        <w:rFonts w:ascii="Tahoma" w:hAnsi="Tahoma" w:cs="Tahoma"/>
      </w:rPr>
    </w:pPr>
    <w:r w:rsidRPr="00DD5B91">
      <w:rPr>
        <w:rFonts w:ascii="Tahoma" w:hAnsi="Tahoma" w:cs="Tahoma"/>
        <w:bCs/>
      </w:rPr>
      <w:fldChar w:fldCharType="begin"/>
    </w:r>
    <w:r w:rsidRPr="00DD5B91">
      <w:rPr>
        <w:rFonts w:ascii="Tahoma" w:hAnsi="Tahoma" w:cs="Tahoma"/>
        <w:bCs/>
      </w:rPr>
      <w:instrText>PAGE</w:instrText>
    </w:r>
    <w:r w:rsidRPr="00DD5B91">
      <w:rPr>
        <w:rFonts w:ascii="Tahoma" w:hAnsi="Tahoma" w:cs="Tahoma"/>
        <w:bCs/>
      </w:rPr>
      <w:fldChar w:fldCharType="separate"/>
    </w:r>
    <w:r w:rsidR="006847A0">
      <w:rPr>
        <w:rFonts w:ascii="Tahoma" w:hAnsi="Tahoma" w:cs="Tahoma"/>
        <w:bCs/>
        <w:noProof/>
      </w:rPr>
      <w:t>1</w:t>
    </w:r>
    <w:r w:rsidRPr="00DD5B91">
      <w:rPr>
        <w:rFonts w:ascii="Tahoma" w:hAnsi="Tahoma" w:cs="Tahoma"/>
        <w:bCs/>
      </w:rPr>
      <w:fldChar w:fldCharType="end"/>
    </w:r>
    <w:r w:rsidRPr="005A309E">
      <w:rPr>
        <w:rFonts w:ascii="Tahoma" w:hAnsi="Tahoma" w:cs="Tahoma"/>
      </w:rPr>
      <w:t>/</w:t>
    </w:r>
    <w:r w:rsidRPr="00DD5B91">
      <w:rPr>
        <w:rFonts w:ascii="Tahoma" w:hAnsi="Tahoma" w:cs="Tahoma"/>
        <w:bCs/>
      </w:rPr>
      <w:fldChar w:fldCharType="begin"/>
    </w:r>
    <w:r w:rsidRPr="00DD5B91">
      <w:rPr>
        <w:rFonts w:ascii="Tahoma" w:hAnsi="Tahoma" w:cs="Tahoma"/>
        <w:bCs/>
      </w:rPr>
      <w:instrText>NUMPAGES</w:instrText>
    </w:r>
    <w:r w:rsidRPr="00DD5B91">
      <w:rPr>
        <w:rFonts w:ascii="Tahoma" w:hAnsi="Tahoma" w:cs="Tahoma"/>
        <w:bCs/>
      </w:rPr>
      <w:fldChar w:fldCharType="separate"/>
    </w:r>
    <w:r w:rsidR="006847A0">
      <w:rPr>
        <w:rFonts w:ascii="Tahoma" w:hAnsi="Tahoma" w:cs="Tahoma"/>
        <w:bCs/>
        <w:noProof/>
      </w:rPr>
      <w:t>2</w:t>
    </w:r>
    <w:r w:rsidRPr="00DD5B91">
      <w:rPr>
        <w:rFonts w:ascii="Tahoma" w:hAnsi="Tahoma" w:cs="Tahoma"/>
        <w:bCs/>
      </w:rPr>
      <w:fldChar w:fldCharType="end"/>
    </w:r>
  </w:p>
  <w:p w14:paraId="3F427FA2" w14:textId="77777777" w:rsidR="00CC69E1" w:rsidRPr="001F26F2" w:rsidRDefault="00CC69E1" w:rsidP="000C548D">
    <w:pPr>
      <w:pStyle w:val="Zpat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A1841" w14:textId="77777777" w:rsidR="009D01EA" w:rsidRDefault="009D01EA" w:rsidP="002113BB">
      <w:pPr>
        <w:spacing w:after="0" w:line="240" w:lineRule="auto"/>
      </w:pPr>
      <w:r>
        <w:separator/>
      </w:r>
    </w:p>
  </w:footnote>
  <w:footnote w:type="continuationSeparator" w:id="0">
    <w:p w14:paraId="753D9E67" w14:textId="77777777" w:rsidR="009D01EA" w:rsidRDefault="009D01EA" w:rsidP="0021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6357" w14:textId="77777777" w:rsidR="00CC69E1" w:rsidRDefault="00CC69E1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2A2501EF" w14:textId="50580D59" w:rsidR="00C1439C" w:rsidRDefault="00C1439C" w:rsidP="00C1439C">
    <w:pPr>
      <w:pStyle w:val="Zhlav"/>
      <w:tabs>
        <w:tab w:val="left" w:pos="7655"/>
      </w:tabs>
      <w:rPr>
        <w:rFonts w:ascii="Tahoma" w:hAnsi="Tahoma" w:cs="Tahoma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</w:t>
    </w:r>
    <w:r w:rsidR="00185F57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                     </w:t>
    </w:r>
    <w:r>
      <w:rPr>
        <w:rFonts w:ascii="Tahoma" w:hAnsi="Tahoma" w:cs="Tahoma"/>
      </w:rPr>
      <w:t xml:space="preserve">čj.: </w:t>
    </w:r>
    <w:r w:rsidR="000A68AC">
      <w:rPr>
        <w:rFonts w:ascii="Tahoma" w:hAnsi="Tahoma" w:cs="Tahoma"/>
      </w:rPr>
      <w:t>/202</w:t>
    </w:r>
    <w:r w:rsidR="00874386">
      <w:rPr>
        <w:rFonts w:ascii="Tahoma" w:hAnsi="Tahoma" w:cs="Tahoma"/>
      </w:rPr>
      <w:t>5</w:t>
    </w:r>
    <w:r w:rsidR="000A68AC">
      <w:rPr>
        <w:rFonts w:ascii="Tahoma" w:hAnsi="Tahoma" w:cs="Tahoma"/>
      </w:rPr>
      <w:t>/</w:t>
    </w:r>
    <w:proofErr w:type="spellStart"/>
    <w:r w:rsidR="000A68AC">
      <w:rPr>
        <w:rFonts w:ascii="Tahoma" w:hAnsi="Tahoma" w:cs="Tahoma"/>
      </w:rPr>
      <w:t>OSVZ_OddSPP</w:t>
    </w:r>
    <w:proofErr w:type="spellEnd"/>
    <w:r w:rsidR="000A68AC">
      <w:rPr>
        <w:rFonts w:ascii="Tahoma" w:hAnsi="Tahoma" w:cs="Tahoma"/>
      </w:rPr>
      <w:t>/1180</w:t>
    </w:r>
  </w:p>
  <w:p w14:paraId="68C7F514" w14:textId="77777777" w:rsidR="00CC69E1" w:rsidRPr="006B62FD" w:rsidRDefault="00CC69E1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244A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C3D0CED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37D266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A3B5AD1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3111512"/>
    <w:multiLevelType w:val="multilevel"/>
    <w:tmpl w:val="2F3428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7F66307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BEC6324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7C0064DB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num w:numId="1" w16cid:durableId="1387295739">
    <w:abstractNumId w:val="2"/>
  </w:num>
  <w:num w:numId="2" w16cid:durableId="907494513">
    <w:abstractNumId w:val="4"/>
  </w:num>
  <w:num w:numId="3" w16cid:durableId="1169562211">
    <w:abstractNumId w:val="6"/>
  </w:num>
  <w:num w:numId="4" w16cid:durableId="341737021">
    <w:abstractNumId w:val="1"/>
  </w:num>
  <w:num w:numId="5" w16cid:durableId="811867210">
    <w:abstractNumId w:val="3"/>
  </w:num>
  <w:num w:numId="6" w16cid:durableId="1236160840">
    <w:abstractNumId w:val="7"/>
  </w:num>
  <w:num w:numId="7" w16cid:durableId="1702048252">
    <w:abstractNumId w:val="5"/>
  </w:num>
  <w:num w:numId="8" w16cid:durableId="148015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64"/>
    <w:rsid w:val="00031EA4"/>
    <w:rsid w:val="00052613"/>
    <w:rsid w:val="00082BB2"/>
    <w:rsid w:val="00097CEF"/>
    <w:rsid w:val="000A0418"/>
    <w:rsid w:val="000A090A"/>
    <w:rsid w:val="000A68AC"/>
    <w:rsid w:val="000C548D"/>
    <w:rsid w:val="000D0BBA"/>
    <w:rsid w:val="000D158F"/>
    <w:rsid w:val="001026A8"/>
    <w:rsid w:val="00131C61"/>
    <w:rsid w:val="0014003F"/>
    <w:rsid w:val="0014039F"/>
    <w:rsid w:val="00164E93"/>
    <w:rsid w:val="00172B4B"/>
    <w:rsid w:val="00182EF7"/>
    <w:rsid w:val="00185F57"/>
    <w:rsid w:val="001D01D5"/>
    <w:rsid w:val="001D48EE"/>
    <w:rsid w:val="001E387C"/>
    <w:rsid w:val="001F26F2"/>
    <w:rsid w:val="00203CE5"/>
    <w:rsid w:val="002113BB"/>
    <w:rsid w:val="00217DA7"/>
    <w:rsid w:val="00240957"/>
    <w:rsid w:val="00256D23"/>
    <w:rsid w:val="00275BED"/>
    <w:rsid w:val="002A7266"/>
    <w:rsid w:val="002E646C"/>
    <w:rsid w:val="002F28C5"/>
    <w:rsid w:val="00314959"/>
    <w:rsid w:val="003176B0"/>
    <w:rsid w:val="00337B1A"/>
    <w:rsid w:val="00351297"/>
    <w:rsid w:val="003612B1"/>
    <w:rsid w:val="00366F9F"/>
    <w:rsid w:val="003A1BD7"/>
    <w:rsid w:val="003B13EF"/>
    <w:rsid w:val="003C6CF6"/>
    <w:rsid w:val="003D1E54"/>
    <w:rsid w:val="003D6133"/>
    <w:rsid w:val="003D69AF"/>
    <w:rsid w:val="00490416"/>
    <w:rsid w:val="004A4DD1"/>
    <w:rsid w:val="004D3138"/>
    <w:rsid w:val="004D716D"/>
    <w:rsid w:val="004F68AA"/>
    <w:rsid w:val="005475D8"/>
    <w:rsid w:val="00556759"/>
    <w:rsid w:val="0056580A"/>
    <w:rsid w:val="00571CF0"/>
    <w:rsid w:val="005A309E"/>
    <w:rsid w:val="005B1E33"/>
    <w:rsid w:val="005C28D4"/>
    <w:rsid w:val="005E57F9"/>
    <w:rsid w:val="005F43B9"/>
    <w:rsid w:val="006337F8"/>
    <w:rsid w:val="0064011E"/>
    <w:rsid w:val="00662A9F"/>
    <w:rsid w:val="00665965"/>
    <w:rsid w:val="00667590"/>
    <w:rsid w:val="006847A0"/>
    <w:rsid w:val="00693611"/>
    <w:rsid w:val="006B0AEA"/>
    <w:rsid w:val="006B62FD"/>
    <w:rsid w:val="006E2033"/>
    <w:rsid w:val="007133AD"/>
    <w:rsid w:val="00726A5E"/>
    <w:rsid w:val="0073222C"/>
    <w:rsid w:val="00747D97"/>
    <w:rsid w:val="00794874"/>
    <w:rsid w:val="007A5E04"/>
    <w:rsid w:val="007B4FE9"/>
    <w:rsid w:val="007D4D45"/>
    <w:rsid w:val="007D652B"/>
    <w:rsid w:val="007E694B"/>
    <w:rsid w:val="00831B80"/>
    <w:rsid w:val="008451F0"/>
    <w:rsid w:val="00860B29"/>
    <w:rsid w:val="00874386"/>
    <w:rsid w:val="00874630"/>
    <w:rsid w:val="008756A9"/>
    <w:rsid w:val="008A0C69"/>
    <w:rsid w:val="008C6DC5"/>
    <w:rsid w:val="008F12A2"/>
    <w:rsid w:val="008F1C08"/>
    <w:rsid w:val="008F2623"/>
    <w:rsid w:val="008F5D78"/>
    <w:rsid w:val="00900D7B"/>
    <w:rsid w:val="00927CF4"/>
    <w:rsid w:val="009345C1"/>
    <w:rsid w:val="00991921"/>
    <w:rsid w:val="009C0C99"/>
    <w:rsid w:val="009C3CBD"/>
    <w:rsid w:val="009D01EA"/>
    <w:rsid w:val="009E69E0"/>
    <w:rsid w:val="009F344A"/>
    <w:rsid w:val="00A076B0"/>
    <w:rsid w:val="00A54716"/>
    <w:rsid w:val="00A62424"/>
    <w:rsid w:val="00A83CCD"/>
    <w:rsid w:val="00AA7125"/>
    <w:rsid w:val="00AF0AEF"/>
    <w:rsid w:val="00B045C5"/>
    <w:rsid w:val="00B3494E"/>
    <w:rsid w:val="00B36064"/>
    <w:rsid w:val="00B56835"/>
    <w:rsid w:val="00B902B1"/>
    <w:rsid w:val="00BA63F7"/>
    <w:rsid w:val="00BB3720"/>
    <w:rsid w:val="00BD2EE7"/>
    <w:rsid w:val="00C028CC"/>
    <w:rsid w:val="00C1439C"/>
    <w:rsid w:val="00C20441"/>
    <w:rsid w:val="00C20C1D"/>
    <w:rsid w:val="00C2337F"/>
    <w:rsid w:val="00C37C80"/>
    <w:rsid w:val="00C513F1"/>
    <w:rsid w:val="00C6343D"/>
    <w:rsid w:val="00C8574C"/>
    <w:rsid w:val="00CA22AA"/>
    <w:rsid w:val="00CA391B"/>
    <w:rsid w:val="00CC69E1"/>
    <w:rsid w:val="00D12FA5"/>
    <w:rsid w:val="00D576A5"/>
    <w:rsid w:val="00D578F9"/>
    <w:rsid w:val="00D762EE"/>
    <w:rsid w:val="00D8145A"/>
    <w:rsid w:val="00DA0CD0"/>
    <w:rsid w:val="00DD1318"/>
    <w:rsid w:val="00DD5B91"/>
    <w:rsid w:val="00DE1EBE"/>
    <w:rsid w:val="00DF5C48"/>
    <w:rsid w:val="00E15ED5"/>
    <w:rsid w:val="00E16E19"/>
    <w:rsid w:val="00E310BB"/>
    <w:rsid w:val="00E31AF8"/>
    <w:rsid w:val="00E449FD"/>
    <w:rsid w:val="00E57405"/>
    <w:rsid w:val="00E67272"/>
    <w:rsid w:val="00EC36FE"/>
    <w:rsid w:val="00EC3724"/>
    <w:rsid w:val="00F07C93"/>
    <w:rsid w:val="00F31CDF"/>
    <w:rsid w:val="00F4012D"/>
    <w:rsid w:val="00F5476E"/>
    <w:rsid w:val="00F62B5C"/>
    <w:rsid w:val="00FC7D65"/>
    <w:rsid w:val="00FE521F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747C3"/>
  <w14:defaultImageDpi w14:val="0"/>
  <w15:docId w15:val="{A1478440-ED9F-422E-83CE-C3148336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2113B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2113BB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2113B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13BB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rsid w:val="002113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2113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2113BB"/>
    <w:pPr>
      <w:spacing w:after="120" w:line="48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2113BB"/>
    <w:rPr>
      <w:rFonts w:ascii="Times New Roman" w:hAnsi="Times New Roman" w:cs="Times New Roman"/>
      <w:sz w:val="20"/>
      <w:szCs w:val="20"/>
      <w:lang w:val="x-none" w:eastAsia="cs-CZ"/>
    </w:rPr>
  </w:style>
  <w:style w:type="character" w:customStyle="1" w:styleId="CharStyle3Exact">
    <w:name w:val="Char Style 3 Exact"/>
    <w:uiPriority w:val="99"/>
    <w:rsid w:val="002113BB"/>
    <w:rPr>
      <w:spacing w:val="2"/>
      <w:sz w:val="21"/>
      <w:u w:val="none"/>
    </w:rPr>
  </w:style>
  <w:style w:type="character" w:customStyle="1" w:styleId="CharStyle12">
    <w:name w:val="Char Style 12"/>
    <w:link w:val="Style11"/>
    <w:uiPriority w:val="99"/>
    <w:locked/>
    <w:rsid w:val="002113BB"/>
    <w:rPr>
      <w:b/>
      <w:sz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2113BB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2113BB"/>
    <w:pPr>
      <w:widowControl w:val="0"/>
      <w:shd w:val="clear" w:color="auto" w:fill="FFFFFF"/>
      <w:spacing w:after="240" w:line="274" w:lineRule="exact"/>
      <w:ind w:hanging="560"/>
    </w:pPr>
    <w:rPr>
      <w:rFonts w:cs="Calibri"/>
    </w:rPr>
  </w:style>
  <w:style w:type="paragraph" w:customStyle="1" w:styleId="Style11">
    <w:name w:val="Style 11"/>
    <w:basedOn w:val="Normln"/>
    <w:link w:val="CharStyle12"/>
    <w:uiPriority w:val="99"/>
    <w:rsid w:val="002113BB"/>
    <w:pPr>
      <w:widowControl w:val="0"/>
      <w:shd w:val="clear" w:color="auto" w:fill="FFFFFF"/>
      <w:spacing w:before="480" w:after="0" w:line="274" w:lineRule="exact"/>
      <w:jc w:val="center"/>
    </w:pPr>
    <w:rPr>
      <w:rFonts w:cs="Calibri"/>
      <w:b/>
      <w:sz w:val="23"/>
    </w:rPr>
  </w:style>
  <w:style w:type="paragraph" w:styleId="Odstavecseseznamem">
    <w:name w:val="List Paragraph"/>
    <w:basedOn w:val="Normln"/>
    <w:uiPriority w:val="34"/>
    <w:qFormat/>
    <w:rsid w:val="002113BB"/>
    <w:pPr>
      <w:spacing w:after="0" w:line="240" w:lineRule="auto"/>
      <w:ind w:left="708"/>
    </w:pPr>
    <w:rPr>
      <w:rFonts w:ascii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3B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51297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46C"/>
    <w:pPr>
      <w:spacing w:after="160"/>
    </w:pPr>
    <w:rPr>
      <w:rFonts w:asciiTheme="minorHAnsi" w:hAnsiTheme="minorHAns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E646C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082BB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5487-640A-44F6-B9ED-7B52DAAA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PRAHA14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Šprysl Milan</dc:creator>
  <cp:keywords/>
  <dc:description/>
  <cp:lastModifiedBy>Košťáková Lenka</cp:lastModifiedBy>
  <cp:revision>11</cp:revision>
  <dcterms:created xsi:type="dcterms:W3CDTF">2024-07-16T12:27:00Z</dcterms:created>
  <dcterms:modified xsi:type="dcterms:W3CDTF">2025-06-18T13:04:00Z</dcterms:modified>
</cp:coreProperties>
</file>